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CDB" w:rsidRDefault="00194CDB" w:rsidP="00CA55EE">
      <w:pPr>
        <w:autoSpaceDE w:val="0"/>
        <w:autoSpaceDN w:val="0"/>
        <w:adjustRightInd w:val="0"/>
        <w:spacing w:after="0" w:line="240" w:lineRule="auto"/>
        <w:jc w:val="center"/>
        <w:rPr>
          <w:rFonts w:ascii="Times New Roman" w:hAnsi="Times New Roman" w:cs="Times New Roman"/>
          <w:b/>
          <w:bCs/>
          <w:color w:val="7EA8D9"/>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7EA8D9"/>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7EA8D9"/>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7EA8D9"/>
          <w:sz w:val="28"/>
          <w:szCs w:val="28"/>
        </w:rPr>
      </w:pPr>
    </w:p>
    <w:p w:rsidR="00B21407" w:rsidRPr="00194CDB" w:rsidRDefault="00CA55EE" w:rsidP="00CA55EE">
      <w:pPr>
        <w:autoSpaceDE w:val="0"/>
        <w:autoSpaceDN w:val="0"/>
        <w:adjustRightInd w:val="0"/>
        <w:spacing w:after="0" w:line="240" w:lineRule="auto"/>
        <w:jc w:val="center"/>
        <w:rPr>
          <w:rFonts w:ascii="Times New Roman" w:hAnsi="Times New Roman" w:cs="Times New Roman"/>
          <w:b/>
          <w:bCs/>
          <w:color w:val="7EA8D9"/>
          <w:sz w:val="28"/>
          <w:szCs w:val="28"/>
        </w:rPr>
      </w:pPr>
      <w:r w:rsidRPr="00194CDB">
        <w:rPr>
          <w:rFonts w:ascii="Times New Roman" w:hAnsi="Times New Roman" w:cs="Times New Roman"/>
          <w:b/>
          <w:bCs/>
          <w:color w:val="7EA8D9"/>
          <w:sz w:val="28"/>
          <w:szCs w:val="28"/>
        </w:rPr>
        <w:t xml:space="preserve">SLBS ENGINEERING COLLEGE </w:t>
      </w:r>
    </w:p>
    <w:p w:rsidR="00CA55EE" w:rsidRPr="00194CDB" w:rsidRDefault="00CA55EE" w:rsidP="00CA55EE">
      <w:pPr>
        <w:autoSpaceDE w:val="0"/>
        <w:autoSpaceDN w:val="0"/>
        <w:adjustRightInd w:val="0"/>
        <w:spacing w:after="0" w:line="240" w:lineRule="auto"/>
        <w:jc w:val="center"/>
        <w:rPr>
          <w:rFonts w:ascii="Times New Roman" w:hAnsi="Times New Roman" w:cs="Times New Roman"/>
          <w:b/>
          <w:bCs/>
          <w:color w:val="7EA8D9"/>
          <w:sz w:val="28"/>
          <w:szCs w:val="28"/>
        </w:rPr>
      </w:pPr>
    </w:p>
    <w:p w:rsidR="00CA55EE" w:rsidRDefault="00CA55EE" w:rsidP="00CA55EE">
      <w:pPr>
        <w:autoSpaceDE w:val="0"/>
        <w:autoSpaceDN w:val="0"/>
        <w:adjustRightInd w:val="0"/>
        <w:spacing w:after="0" w:line="240" w:lineRule="auto"/>
        <w:jc w:val="center"/>
        <w:rPr>
          <w:rFonts w:ascii="Verdana-Bold" w:hAnsi="Verdana-Bold" w:cs="Verdana-Bold"/>
          <w:b/>
          <w:bCs/>
          <w:color w:val="7EA8D9"/>
        </w:rPr>
      </w:pPr>
      <w:r w:rsidRPr="00194CDB">
        <w:rPr>
          <w:rFonts w:ascii="Times New Roman" w:hAnsi="Times New Roman" w:cs="Times New Roman"/>
          <w:b/>
          <w:bCs/>
          <w:color w:val="7EA8D9"/>
          <w:sz w:val="28"/>
          <w:szCs w:val="28"/>
        </w:rPr>
        <w:t>DEPARTMENT OF PETROLEUM ENGINEERING</w:t>
      </w:r>
    </w:p>
    <w:p w:rsidR="00CA55EE" w:rsidRDefault="00CA55EE" w:rsidP="00CA55EE">
      <w:pPr>
        <w:autoSpaceDE w:val="0"/>
        <w:autoSpaceDN w:val="0"/>
        <w:adjustRightInd w:val="0"/>
        <w:spacing w:after="0" w:line="240" w:lineRule="auto"/>
        <w:jc w:val="center"/>
        <w:rPr>
          <w:rFonts w:ascii="Verdana-Bold" w:hAnsi="Verdana-Bold" w:cs="Verdana-Bold"/>
          <w:b/>
          <w:bCs/>
          <w:color w:val="7EA8D9"/>
        </w:rPr>
      </w:pPr>
    </w:p>
    <w:p w:rsidR="00194CDB" w:rsidRDefault="00194CDB" w:rsidP="00CA55EE">
      <w:pPr>
        <w:autoSpaceDE w:val="0"/>
        <w:autoSpaceDN w:val="0"/>
        <w:adjustRightInd w:val="0"/>
        <w:spacing w:after="0" w:line="240" w:lineRule="auto"/>
        <w:jc w:val="center"/>
        <w:rPr>
          <w:rFonts w:ascii="Verdana-Bold" w:hAnsi="Verdana-Bold" w:cs="Verdana-Bold"/>
          <w:b/>
          <w:bCs/>
          <w:color w:val="7EA8D9"/>
        </w:rPr>
      </w:pPr>
    </w:p>
    <w:p w:rsidR="00194CDB" w:rsidRDefault="00194CDB" w:rsidP="00CA55EE">
      <w:pPr>
        <w:autoSpaceDE w:val="0"/>
        <w:autoSpaceDN w:val="0"/>
        <w:adjustRightInd w:val="0"/>
        <w:spacing w:after="0" w:line="240" w:lineRule="auto"/>
        <w:jc w:val="center"/>
        <w:rPr>
          <w:rFonts w:ascii="Verdana-Bold" w:hAnsi="Verdana-Bold" w:cs="Verdana-Bold"/>
          <w:b/>
          <w:bCs/>
          <w:color w:val="7EA8D9"/>
        </w:rPr>
      </w:pPr>
    </w:p>
    <w:p w:rsidR="00194CDB" w:rsidRDefault="00194CDB" w:rsidP="00CA55EE">
      <w:pPr>
        <w:autoSpaceDE w:val="0"/>
        <w:autoSpaceDN w:val="0"/>
        <w:adjustRightInd w:val="0"/>
        <w:spacing w:after="0" w:line="240" w:lineRule="auto"/>
        <w:jc w:val="center"/>
        <w:rPr>
          <w:rFonts w:ascii="Verdana-Bold" w:hAnsi="Verdana-Bold" w:cs="Verdana-Bold"/>
          <w:b/>
          <w:bCs/>
          <w:color w:val="7EA8D9"/>
        </w:rPr>
      </w:pPr>
    </w:p>
    <w:p w:rsidR="00194CDB" w:rsidRDefault="00194CDB" w:rsidP="00CA55EE">
      <w:pPr>
        <w:autoSpaceDE w:val="0"/>
        <w:autoSpaceDN w:val="0"/>
        <w:adjustRightInd w:val="0"/>
        <w:spacing w:after="0" w:line="240" w:lineRule="auto"/>
        <w:jc w:val="center"/>
        <w:rPr>
          <w:rFonts w:ascii="Verdana-Bold" w:hAnsi="Verdana-Bold" w:cs="Verdana-Bold"/>
          <w:b/>
          <w:bCs/>
          <w:color w:val="7EA8D9"/>
        </w:rPr>
      </w:pPr>
    </w:p>
    <w:p w:rsidR="00194CDB" w:rsidRDefault="00194CDB" w:rsidP="00CA55EE">
      <w:pPr>
        <w:autoSpaceDE w:val="0"/>
        <w:autoSpaceDN w:val="0"/>
        <w:adjustRightInd w:val="0"/>
        <w:spacing w:after="0" w:line="240" w:lineRule="auto"/>
        <w:jc w:val="center"/>
        <w:rPr>
          <w:rFonts w:ascii="Verdana-Bold" w:hAnsi="Verdana-Bold" w:cs="Verdana-Bold"/>
          <w:b/>
          <w:bCs/>
          <w:color w:val="7EA8D9"/>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CA55EE">
      <w:pPr>
        <w:autoSpaceDE w:val="0"/>
        <w:autoSpaceDN w:val="0"/>
        <w:adjustRightInd w:val="0"/>
        <w:spacing w:after="0" w:line="240" w:lineRule="auto"/>
        <w:jc w:val="center"/>
        <w:rPr>
          <w:rFonts w:ascii="Verdana-Bold" w:hAnsi="Verdana-Bold" w:cs="Verdana-Bold"/>
          <w:b/>
          <w:bCs/>
          <w:color w:val="002E5E"/>
          <w:sz w:val="16"/>
          <w:szCs w:val="16"/>
        </w:rPr>
      </w:pPr>
      <w:r>
        <w:rPr>
          <w:rFonts w:ascii="Times New Roman" w:hAnsi="Times New Roman" w:cs="Times New Roman"/>
          <w:b/>
          <w:bCs/>
          <w:noProof/>
          <w:color w:val="002E5E"/>
          <w:sz w:val="28"/>
          <w:szCs w:val="28"/>
        </w:rPr>
        <w:drawing>
          <wp:inline distT="0" distB="0" distL="0" distR="0">
            <wp:extent cx="3506906" cy="3314700"/>
            <wp:effectExtent l="19050" t="0" r="0" b="0"/>
            <wp:docPr id="8" name="Picture 1" descr="C:\Users\Admin\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ownload.jpg"/>
                    <pic:cNvPicPr>
                      <a:picLocks noChangeAspect="1" noChangeArrowheads="1"/>
                    </pic:cNvPicPr>
                  </pic:nvPicPr>
                  <pic:blipFill>
                    <a:blip r:embed="rId7"/>
                    <a:srcRect/>
                    <a:stretch>
                      <a:fillRect/>
                    </a:stretch>
                  </pic:blipFill>
                  <pic:spPr bwMode="auto">
                    <a:xfrm>
                      <a:off x="0" y="0"/>
                      <a:ext cx="3516257" cy="3323539"/>
                    </a:xfrm>
                    <a:prstGeom prst="rect">
                      <a:avLst/>
                    </a:prstGeom>
                    <a:noFill/>
                    <a:ln w="9525">
                      <a:noFill/>
                      <a:miter lim="800000"/>
                      <a:headEnd/>
                      <a:tailEnd/>
                    </a:ln>
                  </pic:spPr>
                </pic:pic>
              </a:graphicData>
            </a:graphic>
          </wp:inline>
        </w:drawing>
      </w:r>
    </w:p>
    <w:p w:rsidR="00CA55EE" w:rsidRDefault="00CA55EE" w:rsidP="00CA55EE">
      <w:pPr>
        <w:autoSpaceDE w:val="0"/>
        <w:autoSpaceDN w:val="0"/>
        <w:adjustRightInd w:val="0"/>
        <w:spacing w:after="0" w:line="240" w:lineRule="auto"/>
        <w:jc w:val="center"/>
        <w:rPr>
          <w:rFonts w:ascii="Verdana-Bold" w:hAnsi="Verdana-Bold" w:cs="Verdana-Bold"/>
          <w:b/>
          <w:bCs/>
          <w:color w:val="002E5E"/>
          <w:sz w:val="16"/>
          <w:szCs w:val="16"/>
        </w:rPr>
      </w:pPr>
    </w:p>
    <w:p w:rsidR="00CA55EE" w:rsidRDefault="00CA55EE" w:rsidP="00CA55EE">
      <w:pPr>
        <w:autoSpaceDE w:val="0"/>
        <w:autoSpaceDN w:val="0"/>
        <w:adjustRightInd w:val="0"/>
        <w:spacing w:after="0" w:line="240" w:lineRule="auto"/>
        <w:jc w:val="center"/>
        <w:rPr>
          <w:rFonts w:ascii="Verdana-Bold" w:hAnsi="Verdana-Bold" w:cs="Verdana-Bold"/>
          <w:b/>
          <w:bCs/>
          <w:color w:val="002E5E"/>
          <w:sz w:val="16"/>
          <w:szCs w:val="16"/>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002E5E"/>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002E5E"/>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002E5E"/>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002E5E"/>
          <w:sz w:val="28"/>
          <w:szCs w:val="28"/>
        </w:rPr>
      </w:pPr>
    </w:p>
    <w:p w:rsidR="00194CDB" w:rsidRDefault="00194CDB" w:rsidP="00CA55EE">
      <w:pPr>
        <w:autoSpaceDE w:val="0"/>
        <w:autoSpaceDN w:val="0"/>
        <w:adjustRightInd w:val="0"/>
        <w:spacing w:after="0" w:line="240" w:lineRule="auto"/>
        <w:jc w:val="center"/>
        <w:rPr>
          <w:rFonts w:ascii="Times New Roman" w:hAnsi="Times New Roman" w:cs="Times New Roman"/>
          <w:b/>
          <w:bCs/>
          <w:color w:val="002E5E"/>
          <w:sz w:val="28"/>
          <w:szCs w:val="28"/>
        </w:rPr>
      </w:pPr>
    </w:p>
    <w:p w:rsidR="00CA55EE" w:rsidRDefault="00CA55EE" w:rsidP="00CA55EE">
      <w:pPr>
        <w:autoSpaceDE w:val="0"/>
        <w:autoSpaceDN w:val="0"/>
        <w:adjustRightInd w:val="0"/>
        <w:spacing w:after="0" w:line="240" w:lineRule="auto"/>
        <w:jc w:val="center"/>
        <w:rPr>
          <w:rFonts w:ascii="Times New Roman" w:hAnsi="Times New Roman" w:cs="Times New Roman"/>
          <w:b/>
          <w:bCs/>
          <w:color w:val="002E5E"/>
          <w:sz w:val="28"/>
          <w:szCs w:val="28"/>
        </w:rPr>
      </w:pPr>
      <w:r>
        <w:rPr>
          <w:rFonts w:ascii="Times New Roman" w:hAnsi="Times New Roman" w:cs="Times New Roman"/>
          <w:b/>
          <w:bCs/>
          <w:color w:val="002E5E"/>
          <w:sz w:val="28"/>
          <w:szCs w:val="28"/>
        </w:rPr>
        <w:t>MANUAL</w:t>
      </w:r>
    </w:p>
    <w:p w:rsidR="00CA55EE" w:rsidRDefault="00CA55EE" w:rsidP="00CA55EE">
      <w:pPr>
        <w:autoSpaceDE w:val="0"/>
        <w:autoSpaceDN w:val="0"/>
        <w:adjustRightInd w:val="0"/>
        <w:spacing w:after="0" w:line="240" w:lineRule="auto"/>
        <w:jc w:val="center"/>
        <w:rPr>
          <w:rFonts w:ascii="Times New Roman" w:hAnsi="Times New Roman" w:cs="Times New Roman"/>
          <w:b/>
          <w:bCs/>
          <w:color w:val="002E5E"/>
          <w:sz w:val="28"/>
          <w:szCs w:val="28"/>
        </w:rPr>
      </w:pPr>
    </w:p>
    <w:p w:rsidR="00CA55EE" w:rsidRPr="00CA55EE" w:rsidRDefault="00CA55EE" w:rsidP="00CA55EE">
      <w:pPr>
        <w:autoSpaceDE w:val="0"/>
        <w:autoSpaceDN w:val="0"/>
        <w:adjustRightInd w:val="0"/>
        <w:spacing w:after="0" w:line="240" w:lineRule="auto"/>
        <w:jc w:val="center"/>
        <w:rPr>
          <w:rFonts w:ascii="Times New Roman" w:hAnsi="Times New Roman" w:cs="Times New Roman"/>
          <w:b/>
          <w:bCs/>
          <w:color w:val="002E5E"/>
          <w:sz w:val="28"/>
          <w:szCs w:val="28"/>
        </w:rPr>
      </w:pPr>
      <w:r>
        <w:rPr>
          <w:rFonts w:ascii="Times New Roman" w:hAnsi="Times New Roman" w:cs="Times New Roman"/>
          <w:b/>
          <w:bCs/>
          <w:color w:val="002E5E"/>
          <w:sz w:val="28"/>
          <w:szCs w:val="28"/>
        </w:rPr>
        <w:t xml:space="preserve">RESERVOIR </w:t>
      </w:r>
      <w:r w:rsidR="00194CDB">
        <w:rPr>
          <w:rFonts w:ascii="Times New Roman" w:hAnsi="Times New Roman" w:cs="Times New Roman"/>
          <w:b/>
          <w:bCs/>
          <w:color w:val="002E5E"/>
          <w:sz w:val="28"/>
          <w:szCs w:val="28"/>
        </w:rPr>
        <w:t>SIMULATION LABORATORY</w:t>
      </w: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CA55EE">
      <w:pPr>
        <w:autoSpaceDE w:val="0"/>
        <w:autoSpaceDN w:val="0"/>
        <w:adjustRightInd w:val="0"/>
        <w:spacing w:after="0" w:line="240" w:lineRule="auto"/>
        <w:jc w:val="center"/>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194CDB" w:rsidP="0090551A">
      <w:p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lastRenderedPageBreak/>
        <w:t>CONTENT</w:t>
      </w:r>
    </w:p>
    <w:p w:rsidR="00194CDB" w:rsidRDefault="00194CDB" w:rsidP="0090551A">
      <w:pPr>
        <w:autoSpaceDE w:val="0"/>
        <w:autoSpaceDN w:val="0"/>
        <w:adjustRightInd w:val="0"/>
        <w:spacing w:after="0" w:line="240" w:lineRule="auto"/>
        <w:rPr>
          <w:rFonts w:ascii="Times New Roman" w:hAnsi="Times New Roman" w:cs="Times New Roman"/>
          <w:b/>
          <w:bCs/>
          <w:color w:val="002E5E"/>
          <w:sz w:val="28"/>
          <w:szCs w:val="28"/>
        </w:rPr>
      </w:pPr>
    </w:p>
    <w:p w:rsidR="00194CDB" w:rsidRDefault="00194CDB" w:rsidP="0090551A">
      <w:pPr>
        <w:autoSpaceDE w:val="0"/>
        <w:autoSpaceDN w:val="0"/>
        <w:adjustRightInd w:val="0"/>
        <w:spacing w:after="0" w:line="240" w:lineRule="auto"/>
        <w:rPr>
          <w:rFonts w:ascii="Times New Roman" w:hAnsi="Times New Roman" w:cs="Times New Roman"/>
          <w:b/>
          <w:bCs/>
          <w:color w:val="002E5E"/>
          <w:sz w:val="28"/>
          <w:szCs w:val="28"/>
        </w:rPr>
      </w:pPr>
    </w:p>
    <w:p w:rsidR="00194CDB" w:rsidRDefault="00194CDB" w:rsidP="0090551A">
      <w:pPr>
        <w:autoSpaceDE w:val="0"/>
        <w:autoSpaceDN w:val="0"/>
        <w:adjustRightInd w:val="0"/>
        <w:spacing w:after="0" w:line="240" w:lineRule="auto"/>
        <w:rPr>
          <w:rFonts w:ascii="Times New Roman" w:hAnsi="Times New Roman" w:cs="Times New Roman"/>
          <w:b/>
          <w:bCs/>
          <w:color w:val="002E5E"/>
          <w:sz w:val="28"/>
          <w:szCs w:val="28"/>
        </w:rPr>
      </w:pPr>
    </w:p>
    <w:p w:rsidR="00194CDB" w:rsidRDefault="00194CDB" w:rsidP="0090551A">
      <w:pPr>
        <w:autoSpaceDE w:val="0"/>
        <w:autoSpaceDN w:val="0"/>
        <w:adjustRightInd w:val="0"/>
        <w:spacing w:after="0" w:line="240" w:lineRule="auto"/>
        <w:rPr>
          <w:rFonts w:ascii="Times New Roman" w:hAnsi="Times New Roman" w:cs="Times New Roman"/>
          <w:b/>
          <w:bCs/>
          <w:color w:val="002E5E"/>
          <w:sz w:val="28"/>
          <w:szCs w:val="28"/>
        </w:rPr>
      </w:pPr>
    </w:p>
    <w:p w:rsidR="00194CDB" w:rsidRDefault="00194CDB" w:rsidP="00194CDB">
      <w:pPr>
        <w:pStyle w:val="ListParagraph"/>
        <w:numPr>
          <w:ilvl w:val="0"/>
          <w:numId w:val="1"/>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INFORMATION ABOUT SOME OF THE APPLICATION AREAS OF SIMULATION</w:t>
      </w:r>
    </w:p>
    <w:p w:rsidR="00194CDB" w:rsidRDefault="00194CDB" w:rsidP="00194CDB">
      <w:pPr>
        <w:pStyle w:val="ListParagraph"/>
        <w:autoSpaceDE w:val="0"/>
        <w:autoSpaceDN w:val="0"/>
        <w:adjustRightInd w:val="0"/>
        <w:spacing w:after="0" w:line="240" w:lineRule="auto"/>
        <w:rPr>
          <w:rFonts w:ascii="Times New Roman" w:hAnsi="Times New Roman" w:cs="Times New Roman"/>
          <w:b/>
          <w:bCs/>
          <w:color w:val="002E5E"/>
          <w:sz w:val="28"/>
          <w:szCs w:val="28"/>
        </w:rPr>
      </w:pPr>
    </w:p>
    <w:p w:rsidR="00194CDB" w:rsidRDefault="00194CDB" w:rsidP="00194CDB">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 xml:space="preserve"> LOGISTICS SIMULATION</w:t>
      </w:r>
    </w:p>
    <w:p w:rsidR="00194CDB" w:rsidRDefault="00194CDB" w:rsidP="00194CDB">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PERSONNEL SIMULATION</w:t>
      </w:r>
    </w:p>
    <w:p w:rsidR="00194CDB" w:rsidRDefault="00584E08" w:rsidP="00194CDB">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EMULSION</w:t>
      </w:r>
    </w:p>
    <w:p w:rsidR="00584E08" w:rsidRDefault="00584E08" w:rsidP="00194CDB">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SIMULATION IN PRODUCTION</w:t>
      </w:r>
    </w:p>
    <w:p w:rsidR="00584E08" w:rsidRPr="00D659E4" w:rsidRDefault="00584E08" w:rsidP="00D659E4">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DETAILED PRODUCTION PLANNING</w:t>
      </w:r>
    </w:p>
    <w:p w:rsidR="00584E08" w:rsidRDefault="00584E08" w:rsidP="00194CDB">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PLANNING OF MACHINE SCHEDULING</w:t>
      </w:r>
    </w:p>
    <w:p w:rsidR="00D659E4" w:rsidRDefault="00D659E4" w:rsidP="00D659E4">
      <w:pPr>
        <w:pStyle w:val="ListParagraph"/>
        <w:numPr>
          <w:ilvl w:val="0"/>
          <w:numId w:val="2"/>
        </w:numPr>
        <w:autoSpaceDE w:val="0"/>
        <w:autoSpaceDN w:val="0"/>
        <w:adjustRightInd w:val="0"/>
        <w:spacing w:after="0" w:line="240" w:lineRule="auto"/>
        <w:rPr>
          <w:rFonts w:ascii="Times New Roman" w:hAnsi="Times New Roman" w:cs="Times New Roman"/>
          <w:b/>
          <w:bCs/>
          <w:color w:val="002E5E"/>
          <w:sz w:val="28"/>
          <w:szCs w:val="28"/>
        </w:rPr>
      </w:pPr>
      <w:r>
        <w:rPr>
          <w:rFonts w:ascii="Times New Roman" w:hAnsi="Times New Roman" w:cs="Times New Roman"/>
          <w:b/>
          <w:bCs/>
          <w:color w:val="002E5E"/>
          <w:sz w:val="28"/>
          <w:szCs w:val="28"/>
        </w:rPr>
        <w:t>SUPPLY CHAIN SIMULATION</w:t>
      </w:r>
    </w:p>
    <w:p w:rsidR="00D659E4" w:rsidRDefault="00D659E4" w:rsidP="00D659E4">
      <w:pPr>
        <w:pStyle w:val="ListParagraph"/>
        <w:autoSpaceDE w:val="0"/>
        <w:autoSpaceDN w:val="0"/>
        <w:adjustRightInd w:val="0"/>
        <w:spacing w:after="0" w:line="240" w:lineRule="auto"/>
        <w:ind w:left="1440"/>
        <w:rPr>
          <w:rFonts w:ascii="Times New Roman" w:hAnsi="Times New Roman" w:cs="Times New Roman"/>
          <w:b/>
          <w:bCs/>
          <w:color w:val="002E5E"/>
          <w:sz w:val="28"/>
          <w:szCs w:val="28"/>
        </w:rPr>
      </w:pPr>
    </w:p>
    <w:p w:rsidR="00584E08" w:rsidRPr="00194CDB" w:rsidRDefault="00584E08" w:rsidP="00D659E4">
      <w:pPr>
        <w:pStyle w:val="ListParagraph"/>
        <w:autoSpaceDE w:val="0"/>
        <w:autoSpaceDN w:val="0"/>
        <w:adjustRightInd w:val="0"/>
        <w:spacing w:after="0" w:line="240" w:lineRule="auto"/>
        <w:ind w:left="1440"/>
        <w:rPr>
          <w:rFonts w:ascii="Times New Roman" w:hAnsi="Times New Roman" w:cs="Times New Roman"/>
          <w:b/>
          <w:bCs/>
          <w:color w:val="002E5E"/>
          <w:sz w:val="28"/>
          <w:szCs w:val="28"/>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CA55EE" w:rsidRDefault="00CA55EE" w:rsidP="0090551A">
      <w:pPr>
        <w:autoSpaceDE w:val="0"/>
        <w:autoSpaceDN w:val="0"/>
        <w:adjustRightInd w:val="0"/>
        <w:spacing w:after="0" w:line="240" w:lineRule="auto"/>
        <w:rPr>
          <w:rFonts w:ascii="Verdana-Bold" w:hAnsi="Verdana-Bold" w:cs="Verdana-Bold"/>
          <w:b/>
          <w:bCs/>
          <w:color w:val="002E5E"/>
          <w:sz w:val="16"/>
          <w:szCs w:val="16"/>
        </w:rPr>
      </w:pPr>
    </w:p>
    <w:p w:rsidR="00466888" w:rsidRDefault="00466888" w:rsidP="0090551A">
      <w:pPr>
        <w:autoSpaceDE w:val="0"/>
        <w:autoSpaceDN w:val="0"/>
        <w:adjustRightInd w:val="0"/>
        <w:spacing w:after="0" w:line="240" w:lineRule="auto"/>
        <w:rPr>
          <w:rFonts w:ascii="Verdana-Bold" w:hAnsi="Verdana-Bold" w:cs="Verdana-Bold"/>
          <w:b/>
          <w:bCs/>
          <w:color w:val="002E5E"/>
          <w:sz w:val="16"/>
          <w:szCs w:val="16"/>
        </w:rPr>
      </w:pPr>
    </w:p>
    <w:p w:rsidR="00CB7E4A" w:rsidRDefault="00CB7E4A" w:rsidP="0090551A">
      <w:pPr>
        <w:autoSpaceDE w:val="0"/>
        <w:autoSpaceDN w:val="0"/>
        <w:adjustRightInd w:val="0"/>
        <w:spacing w:after="0" w:line="240" w:lineRule="auto"/>
        <w:rPr>
          <w:rFonts w:ascii="Verdana-Bold" w:hAnsi="Verdana-Bold" w:cs="Verdana-Bold"/>
          <w:b/>
          <w:bCs/>
          <w:color w:val="002E5E"/>
          <w:sz w:val="16"/>
          <w:szCs w:val="16"/>
        </w:rPr>
      </w:pPr>
    </w:p>
    <w:p w:rsidR="00CB7E4A" w:rsidRPr="00CB7E4A" w:rsidRDefault="00CB7E4A" w:rsidP="00CB7E4A">
      <w:pPr>
        <w:autoSpaceDE w:val="0"/>
        <w:autoSpaceDN w:val="0"/>
        <w:adjustRightInd w:val="0"/>
        <w:spacing w:after="0" w:line="240" w:lineRule="auto"/>
        <w:jc w:val="center"/>
        <w:rPr>
          <w:rFonts w:ascii="Times New Roman" w:hAnsi="Times New Roman" w:cs="Times New Roman"/>
          <w:b/>
          <w:color w:val="002E5E"/>
          <w:sz w:val="28"/>
          <w:szCs w:val="28"/>
        </w:rPr>
      </w:pPr>
      <w:r w:rsidRPr="00CB7E4A">
        <w:rPr>
          <w:rFonts w:ascii="Times New Roman" w:hAnsi="Times New Roman" w:cs="Times New Roman"/>
          <w:b/>
          <w:color w:val="002E5E"/>
          <w:sz w:val="28"/>
          <w:szCs w:val="28"/>
        </w:rPr>
        <w:t>LOGISTIC SIMULATION</w:t>
      </w:r>
    </w:p>
    <w:p w:rsidR="00B21407" w:rsidRDefault="00B21407" w:rsidP="0090551A">
      <w:pPr>
        <w:autoSpaceDE w:val="0"/>
        <w:autoSpaceDN w:val="0"/>
        <w:adjustRightInd w:val="0"/>
        <w:spacing w:after="0" w:line="240" w:lineRule="auto"/>
        <w:rPr>
          <w:rFonts w:ascii="Verdana-Bold" w:hAnsi="Verdana-Bold" w:cs="Verdana-Bold"/>
          <w:b/>
          <w:bCs/>
          <w:color w:val="7EA8D9"/>
        </w:rPr>
      </w:pPr>
    </w:p>
    <w:p w:rsidR="00B21407" w:rsidRDefault="00B21407" w:rsidP="0090551A">
      <w:pPr>
        <w:autoSpaceDE w:val="0"/>
        <w:autoSpaceDN w:val="0"/>
        <w:adjustRightInd w:val="0"/>
        <w:spacing w:after="0" w:line="240" w:lineRule="auto"/>
        <w:rPr>
          <w:rFonts w:ascii="Verdana-Bold" w:hAnsi="Verdana-Bold" w:cs="Verdana-Bold"/>
          <w:b/>
          <w:bCs/>
          <w:color w:val="7EA8D9"/>
        </w:rPr>
      </w:pPr>
    </w:p>
    <w:p w:rsidR="00B21407" w:rsidRDefault="00B21407" w:rsidP="0090551A">
      <w:pPr>
        <w:autoSpaceDE w:val="0"/>
        <w:autoSpaceDN w:val="0"/>
        <w:adjustRightInd w:val="0"/>
        <w:spacing w:after="0" w:line="240" w:lineRule="auto"/>
        <w:rPr>
          <w:rFonts w:ascii="Verdana-Bold" w:hAnsi="Verdana-Bold" w:cs="Verdana-Bold"/>
          <w:b/>
          <w:bCs/>
          <w:color w:val="7EA8D9"/>
        </w:rPr>
      </w:pPr>
    </w:p>
    <w:p w:rsidR="00B21407" w:rsidRDefault="00B21407" w:rsidP="0090551A">
      <w:pPr>
        <w:autoSpaceDE w:val="0"/>
        <w:autoSpaceDN w:val="0"/>
        <w:adjustRightInd w:val="0"/>
        <w:spacing w:after="0" w:line="240" w:lineRule="auto"/>
        <w:rPr>
          <w:rFonts w:ascii="Verdana-Bold" w:hAnsi="Verdana-Bold" w:cs="Verdana-Bold"/>
          <w:b/>
          <w:bCs/>
          <w:color w:val="7EA8D9"/>
        </w:rPr>
      </w:pPr>
    </w:p>
    <w:p w:rsidR="0090551A" w:rsidRDefault="0090551A" w:rsidP="0090551A">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Complexity and dynamism</w:t>
      </w:r>
    </w:p>
    <w:p w:rsidR="0090551A" w:rsidRDefault="0090551A"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Modern logistics processes are </w:t>
      </w:r>
      <w:r w:rsidR="00AD181D">
        <w:rPr>
          <w:rFonts w:ascii="Verdana" w:hAnsi="Verdana" w:cs="Verdana"/>
          <w:color w:val="414142"/>
          <w:sz w:val="19"/>
          <w:szCs w:val="19"/>
        </w:rPr>
        <w:t>characterized</w:t>
      </w:r>
      <w:r>
        <w:rPr>
          <w:rFonts w:ascii="Verdana" w:hAnsi="Verdana" w:cs="Verdana"/>
          <w:color w:val="414142"/>
          <w:sz w:val="19"/>
          <w:szCs w:val="19"/>
        </w:rPr>
        <w:t xml:space="preserve"> by their high dynamism and complexity. For instance, in the design process of an optimal transport and conveying system, sequencing and consolidation strategies also need to be taken into account. Therefore, simulation tools and methods are increasingly used in various planning phases of a logistics project.</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026A1F" w:rsidRDefault="0090551A"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Application areas for simulation range from feasibility studies very early in the planning process to support during rough and detailed planning as well as in the realization and commissioning phase of the logistics system. Particularly in logistics projects, simulation technology can help to secure performance and decrease commissioning times, because with simulation, the interaction of all essential processes can be evaluated and optimized well ahead of time.</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Standard modules increase</w:t>
      </w:r>
      <w:r w:rsidR="00AD181D">
        <w:rPr>
          <w:rFonts w:ascii="Verdana-Bold" w:hAnsi="Verdana-Bold" w:cs="Verdana-Bold"/>
          <w:b/>
          <w:bCs/>
          <w:color w:val="7EA8D9"/>
        </w:rPr>
        <w:t xml:space="preserve"> </w:t>
      </w:r>
      <w:r>
        <w:rPr>
          <w:rFonts w:ascii="Verdana-Bold" w:hAnsi="Verdana-Bold" w:cs="Verdana-Bold"/>
          <w:b/>
          <w:bCs/>
          <w:color w:val="7EA8D9"/>
        </w:rPr>
        <w:t>efficiency</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With shortening realization periods of logistics projects, simulation contributes to planning security and with that to the success of a project. The key factor for the effective application of simulation is quick and qualified modeling.</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To ensure this, SimPlan consistently uses building block libraries and reference models, which include all conventional logistics elements and strategies used in this field of application. Additional tools support efficient modeling, as well as running and evaluating experiments. Database connections to collect planning, result and online data during the project are of course included, as are informative visualizations using 2D and 3D animation.</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813399" w:rsidP="00B21407">
      <w:pPr>
        <w:autoSpaceDE w:val="0"/>
        <w:autoSpaceDN w:val="0"/>
        <w:adjustRightInd w:val="0"/>
        <w:spacing w:after="0" w:line="240" w:lineRule="auto"/>
        <w:jc w:val="both"/>
        <w:rPr>
          <w:rFonts w:ascii="Verdana" w:hAnsi="Verdana" w:cs="Verdana"/>
          <w:color w:val="414142"/>
          <w:sz w:val="19"/>
          <w:szCs w:val="19"/>
        </w:rPr>
      </w:pPr>
      <w:r>
        <w:rPr>
          <w:rFonts w:ascii="Verdana" w:hAnsi="Verdana" w:cs="Verdana"/>
          <w:noProof/>
          <w:color w:val="414142"/>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8.7pt;margin-top:6.1pt;width:320.05pt;height:148.45pt;z-index:251664384">
            <v:imagedata r:id="rId8" o:title=""/>
          </v:shape>
        </w:pict>
      </w: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AD181D" w:rsidP="00B21407">
      <w:pPr>
        <w:autoSpaceDE w:val="0"/>
        <w:autoSpaceDN w:val="0"/>
        <w:adjustRightInd w:val="0"/>
        <w:spacing w:after="0" w:line="240" w:lineRule="auto"/>
        <w:jc w:val="both"/>
        <w:rPr>
          <w:rFonts w:ascii="Verdana" w:hAnsi="Verdana" w:cs="Verdana"/>
          <w:color w:val="414142"/>
          <w:sz w:val="19"/>
          <w:szCs w:val="19"/>
        </w:rPr>
      </w:pPr>
      <w:r>
        <w:rPr>
          <w:rFonts w:ascii="Verdana" w:hAnsi="Verdana" w:cs="Verdana"/>
          <w:color w:val="414142"/>
          <w:sz w:val="19"/>
          <w:szCs w:val="19"/>
        </w:rPr>
        <w:t xml:space="preserve">               </w:t>
      </w:r>
      <w:r w:rsidR="00B21407">
        <w:rPr>
          <w:rFonts w:ascii="Verdana" w:hAnsi="Verdana" w:cs="Verdana"/>
          <w:color w:val="414142"/>
          <w:sz w:val="19"/>
          <w:szCs w:val="19"/>
        </w:rPr>
        <w:t>cost</w:t>
      </w: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jc w:val="both"/>
        <w:rPr>
          <w:rFonts w:ascii="Verdana" w:hAnsi="Verdana" w:cs="Verdana"/>
          <w:color w:val="414142"/>
          <w:sz w:val="19"/>
          <w:szCs w:val="19"/>
        </w:rPr>
      </w:pPr>
    </w:p>
    <w:p w:rsidR="00B21407" w:rsidRDefault="00B21407" w:rsidP="00B21407">
      <w:pPr>
        <w:autoSpaceDE w:val="0"/>
        <w:autoSpaceDN w:val="0"/>
        <w:adjustRightInd w:val="0"/>
        <w:spacing w:after="0" w:line="240" w:lineRule="auto"/>
        <w:rPr>
          <w:rFonts w:ascii="Verdana" w:hAnsi="Verdana" w:cs="Verdana"/>
          <w:color w:val="414142"/>
          <w:sz w:val="19"/>
          <w:szCs w:val="19"/>
        </w:rPr>
      </w:pPr>
    </w:p>
    <w:p w:rsidR="00B21407" w:rsidRDefault="00B21407" w:rsidP="00B21407">
      <w:pPr>
        <w:autoSpaceDE w:val="0"/>
        <w:autoSpaceDN w:val="0"/>
        <w:adjustRightInd w:val="0"/>
        <w:spacing w:after="0" w:line="240" w:lineRule="auto"/>
        <w:jc w:val="center"/>
        <w:rPr>
          <w:rFonts w:ascii="Verdana" w:hAnsi="Verdana" w:cs="Verdana"/>
          <w:color w:val="414142"/>
          <w:sz w:val="19"/>
          <w:szCs w:val="19"/>
        </w:rPr>
      </w:pPr>
    </w:p>
    <w:p w:rsidR="00B21407" w:rsidRDefault="00B21407" w:rsidP="00B21407">
      <w:pPr>
        <w:autoSpaceDE w:val="0"/>
        <w:autoSpaceDN w:val="0"/>
        <w:adjustRightInd w:val="0"/>
        <w:spacing w:after="0" w:line="240" w:lineRule="auto"/>
        <w:jc w:val="center"/>
        <w:rPr>
          <w:rFonts w:ascii="Verdana" w:hAnsi="Verdana" w:cs="Verdana"/>
          <w:color w:val="414142"/>
          <w:sz w:val="19"/>
          <w:szCs w:val="19"/>
        </w:rPr>
      </w:pPr>
      <w:r>
        <w:rPr>
          <w:rFonts w:ascii="Verdana" w:hAnsi="Verdana" w:cs="Verdana"/>
          <w:color w:val="414142"/>
          <w:sz w:val="19"/>
          <w:szCs w:val="19"/>
        </w:rPr>
        <w:t xml:space="preserve">                                                                                            Time</w:t>
      </w:r>
    </w:p>
    <w:p w:rsidR="00B21407" w:rsidRDefault="00B21407" w:rsidP="00B21407">
      <w:pPr>
        <w:autoSpaceDE w:val="0"/>
        <w:autoSpaceDN w:val="0"/>
        <w:adjustRightInd w:val="0"/>
        <w:spacing w:after="0" w:line="240" w:lineRule="auto"/>
        <w:jc w:val="center"/>
        <w:rPr>
          <w:rFonts w:ascii="Verdana" w:hAnsi="Verdana" w:cs="Verdana"/>
          <w:color w:val="414142"/>
          <w:sz w:val="19"/>
          <w:szCs w:val="19"/>
        </w:rPr>
      </w:pPr>
      <w:r>
        <w:rPr>
          <w:rFonts w:ascii="Verdana" w:hAnsi="Verdana" w:cs="Verdana"/>
          <w:color w:val="414142"/>
          <w:sz w:val="19"/>
          <w:szCs w:val="19"/>
        </w:rPr>
        <w:t>Comparison of cost trend with and without simulation</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The consistent and largely tool-independent information management also contributes to the high clarity of the results. Already in a very early project phase, simulation runs show the </w:t>
      </w:r>
      <w:r>
        <w:rPr>
          <w:rFonts w:ascii="Verdana" w:hAnsi="Verdana" w:cs="Verdana"/>
          <w:color w:val="414142"/>
          <w:sz w:val="19"/>
          <w:szCs w:val="19"/>
        </w:rPr>
        <w:lastRenderedPageBreak/>
        <w:t>influence of systems situated up- and downstream, like production, assembly, etc., on the overall system.</w:t>
      </w:r>
    </w:p>
    <w:p w:rsidR="0090551A" w:rsidRDefault="0090551A" w:rsidP="0090551A">
      <w:pPr>
        <w:autoSpaceDE w:val="0"/>
        <w:autoSpaceDN w:val="0"/>
        <w:adjustRightInd w:val="0"/>
        <w:spacing w:after="0" w:line="240" w:lineRule="auto"/>
        <w:rPr>
          <w:rFonts w:ascii="Verdana" w:hAnsi="Verdana" w:cs="Verdana"/>
          <w:color w:val="414142"/>
          <w:sz w:val="19"/>
          <w:szCs w:val="19"/>
        </w:rPr>
      </w:pPr>
    </w:p>
    <w:p w:rsidR="0090551A" w:rsidRDefault="0090551A"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Using a modular structure, the simulation model can be quickly adapted to the latest planning state and therefore can play a vital role in the design and development of the logistics system.</w:t>
      </w:r>
    </w:p>
    <w:p w:rsidR="00B21407" w:rsidRDefault="00B21407" w:rsidP="0090551A">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5943600" cy="190976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943600" cy="1909764"/>
                    </a:xfrm>
                    <a:prstGeom prst="rect">
                      <a:avLst/>
                    </a:prstGeom>
                    <a:noFill/>
                    <a:ln w="9525">
                      <a:noFill/>
                      <a:miter lim="800000"/>
                      <a:headEnd/>
                      <a:tailEnd/>
                    </a:ln>
                  </pic:spPr>
                </pic:pic>
              </a:graphicData>
            </a:graphic>
          </wp:inline>
        </w:drawing>
      </w:r>
    </w:p>
    <w:p w:rsidR="00B21407" w:rsidRDefault="00B21407" w:rsidP="00B21407">
      <w:pPr>
        <w:autoSpaceDE w:val="0"/>
        <w:autoSpaceDN w:val="0"/>
        <w:adjustRightInd w:val="0"/>
        <w:spacing w:after="0" w:line="240" w:lineRule="auto"/>
        <w:jc w:val="center"/>
        <w:rPr>
          <w:rFonts w:ascii="Verdana" w:hAnsi="Verdana" w:cs="Verdana"/>
          <w:color w:val="414142"/>
        </w:rPr>
      </w:pPr>
      <w:r>
        <w:rPr>
          <w:rFonts w:ascii="Verdana" w:hAnsi="Verdana" w:cs="Verdana"/>
          <w:color w:val="414142"/>
        </w:rPr>
        <w:t>Example of a warehouse visualization in 3D</w:t>
      </w:r>
    </w:p>
    <w:p w:rsidR="00B21407" w:rsidRDefault="00B21407" w:rsidP="00B21407">
      <w:pPr>
        <w:autoSpaceDE w:val="0"/>
        <w:autoSpaceDN w:val="0"/>
        <w:adjustRightInd w:val="0"/>
        <w:spacing w:after="0" w:line="240" w:lineRule="auto"/>
        <w:jc w:val="center"/>
        <w:rPr>
          <w:rFonts w:ascii="Verdana" w:hAnsi="Verdana" w:cs="Verdana"/>
          <w:color w:val="414142"/>
        </w:rPr>
      </w:pP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Simulation is also well suited for e-commerce, where more individual orders</w:t>
      </w:r>
      <w:r w:rsidR="00AD181D">
        <w:rPr>
          <w:rFonts w:ascii="Verdana" w:hAnsi="Verdana" w:cs="Verdana"/>
          <w:color w:val="414142"/>
          <w:sz w:val="19"/>
          <w:szCs w:val="19"/>
        </w:rPr>
        <w:t xml:space="preserve"> </w:t>
      </w:r>
      <w:r>
        <w:rPr>
          <w:rFonts w:ascii="Verdana" w:hAnsi="Verdana" w:cs="Verdana"/>
          <w:color w:val="414142"/>
          <w:sz w:val="19"/>
          <w:szCs w:val="19"/>
        </w:rPr>
        <w:t>containing fewer items need to be processed. Here simulation helps to verify</w:t>
      </w:r>
      <w:r w:rsidR="00AD181D">
        <w:rPr>
          <w:rFonts w:ascii="Verdana" w:hAnsi="Verdana" w:cs="Verdana"/>
          <w:color w:val="414142"/>
          <w:sz w:val="19"/>
          <w:szCs w:val="19"/>
        </w:rPr>
        <w:t xml:space="preserve"> </w:t>
      </w:r>
      <w:r>
        <w:rPr>
          <w:rFonts w:ascii="Verdana" w:hAnsi="Verdana" w:cs="Verdana"/>
          <w:color w:val="414142"/>
          <w:sz w:val="19"/>
          <w:szCs w:val="19"/>
        </w:rPr>
        <w:t>optimal operation.</w:t>
      </w:r>
    </w:p>
    <w:p w:rsidR="00B21407" w:rsidRDefault="00B21407" w:rsidP="00B21407">
      <w:pPr>
        <w:autoSpaceDE w:val="0"/>
        <w:autoSpaceDN w:val="0"/>
        <w:adjustRightInd w:val="0"/>
        <w:spacing w:after="0" w:line="240" w:lineRule="auto"/>
        <w:rPr>
          <w:rFonts w:ascii="Verdana" w:hAnsi="Verdana" w:cs="Verdana"/>
          <w:color w:val="414142"/>
          <w:sz w:val="19"/>
          <w:szCs w:val="19"/>
        </w:rPr>
      </w:pPr>
    </w:p>
    <w:p w:rsidR="00B21407" w:rsidRDefault="00B21407" w:rsidP="00B21407">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Aims and benefits</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Evaluation of various transport and conveying options</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Comparison of different storage and retrieval strategies</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Analysis of fault scenarios</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Minimization</w:t>
      </w:r>
      <w:r>
        <w:rPr>
          <w:rFonts w:ascii="Verdana" w:hAnsi="Verdana" w:cs="Verdana"/>
          <w:color w:val="414142"/>
          <w:sz w:val="19"/>
          <w:szCs w:val="19"/>
        </w:rPr>
        <w:t xml:space="preserve"> of throughput times</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Planning security</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Optimization of individual sections of the system</w:t>
      </w:r>
    </w:p>
    <w:p w:rsidR="00B21407" w:rsidRPr="00B21407" w:rsidRDefault="00B21407" w:rsidP="00B21407">
      <w:pPr>
        <w:autoSpaceDE w:val="0"/>
        <w:autoSpaceDN w:val="0"/>
        <w:adjustRightInd w:val="0"/>
        <w:spacing w:after="0" w:line="240" w:lineRule="auto"/>
        <w:rPr>
          <w:rFonts w:ascii="Verdana" w:hAnsi="Verdana" w:cs="Verdana"/>
          <w:color w:val="414142"/>
        </w:rPr>
      </w:pPr>
      <w:r>
        <w:rPr>
          <w:rFonts w:ascii="Verdana" w:hAnsi="Verdana" w:cs="Verdana"/>
          <w:color w:val="7EA8D9"/>
          <w:sz w:val="19"/>
          <w:szCs w:val="19"/>
        </w:rPr>
        <w:t xml:space="preserve">• </w:t>
      </w:r>
      <w:r>
        <w:rPr>
          <w:rFonts w:ascii="Verdana" w:hAnsi="Verdana" w:cs="Verdana"/>
          <w:color w:val="414142"/>
          <w:sz w:val="19"/>
          <w:szCs w:val="19"/>
        </w:rPr>
        <w:t>Effective resource management</w:t>
      </w:r>
    </w:p>
    <w:p w:rsidR="00B21407" w:rsidRDefault="00B21407" w:rsidP="0090551A">
      <w:pPr>
        <w:autoSpaceDE w:val="0"/>
        <w:autoSpaceDN w:val="0"/>
        <w:adjustRightInd w:val="0"/>
        <w:spacing w:after="0" w:line="240" w:lineRule="auto"/>
        <w:rPr>
          <w:rFonts w:ascii="Verdana" w:hAnsi="Verdana" w:cs="Verdana"/>
          <w:color w:val="414142"/>
          <w:sz w:val="19"/>
          <w:szCs w:val="19"/>
        </w:rPr>
      </w:pPr>
    </w:p>
    <w:p w:rsidR="00B21407" w:rsidRDefault="00B21407" w:rsidP="00B21407">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Application areas</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Rough and detailed planning</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Testing of WMS / MFC</w:t>
      </w:r>
    </w:p>
    <w:p w:rsidR="00B21407" w:rsidRDefault="00B21407" w:rsidP="00B21407">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Control station / Build–operate–tran</w:t>
      </w:r>
      <w:r w:rsidR="00DF1CB4">
        <w:rPr>
          <w:rFonts w:ascii="Verdana" w:hAnsi="Verdana" w:cs="Verdana"/>
          <w:color w:val="414142"/>
          <w:sz w:val="19"/>
          <w:szCs w:val="19"/>
        </w:rPr>
        <w:t>sfer</w:t>
      </w: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750CC9" w:rsidRDefault="00750CC9" w:rsidP="00B21407">
      <w:pPr>
        <w:autoSpaceDE w:val="0"/>
        <w:autoSpaceDN w:val="0"/>
        <w:adjustRightInd w:val="0"/>
        <w:spacing w:after="0" w:line="240" w:lineRule="auto"/>
        <w:rPr>
          <w:rFonts w:ascii="Verdana" w:hAnsi="Verdana" w:cs="Verdana"/>
          <w:color w:val="414142"/>
          <w:sz w:val="19"/>
          <w:szCs w:val="19"/>
        </w:rPr>
      </w:pPr>
    </w:p>
    <w:p w:rsidR="00AD181D" w:rsidRDefault="00AD181D" w:rsidP="00B21407">
      <w:pPr>
        <w:autoSpaceDE w:val="0"/>
        <w:autoSpaceDN w:val="0"/>
        <w:adjustRightInd w:val="0"/>
        <w:spacing w:after="0" w:line="240" w:lineRule="auto"/>
        <w:rPr>
          <w:rFonts w:ascii="Verdana" w:hAnsi="Verdana" w:cs="Verdana"/>
          <w:color w:val="414142"/>
          <w:sz w:val="19"/>
          <w:szCs w:val="19"/>
        </w:rPr>
      </w:pPr>
    </w:p>
    <w:p w:rsidR="00CB7E4A" w:rsidRDefault="00CB7E4A" w:rsidP="00B21407">
      <w:pPr>
        <w:autoSpaceDE w:val="0"/>
        <w:autoSpaceDN w:val="0"/>
        <w:adjustRightInd w:val="0"/>
        <w:spacing w:after="0" w:line="240" w:lineRule="auto"/>
        <w:rPr>
          <w:rFonts w:ascii="Verdana" w:hAnsi="Verdana" w:cs="Verdana"/>
          <w:color w:val="414142"/>
          <w:sz w:val="19"/>
          <w:szCs w:val="19"/>
        </w:rPr>
      </w:pPr>
    </w:p>
    <w:p w:rsidR="00CB7E4A" w:rsidRDefault="00CB7E4A" w:rsidP="00B21407">
      <w:pPr>
        <w:autoSpaceDE w:val="0"/>
        <w:autoSpaceDN w:val="0"/>
        <w:adjustRightInd w:val="0"/>
        <w:spacing w:after="0" w:line="240" w:lineRule="auto"/>
        <w:rPr>
          <w:rFonts w:ascii="Verdana" w:hAnsi="Verdana" w:cs="Verdana"/>
          <w:color w:val="414142"/>
          <w:sz w:val="19"/>
          <w:szCs w:val="19"/>
        </w:rPr>
      </w:pPr>
    </w:p>
    <w:p w:rsidR="00CB7E4A" w:rsidRDefault="00CB7E4A" w:rsidP="00B21407">
      <w:pPr>
        <w:autoSpaceDE w:val="0"/>
        <w:autoSpaceDN w:val="0"/>
        <w:adjustRightInd w:val="0"/>
        <w:spacing w:after="0" w:line="240" w:lineRule="auto"/>
        <w:rPr>
          <w:rFonts w:ascii="Verdana" w:hAnsi="Verdana" w:cs="Verdana"/>
          <w:color w:val="414142"/>
          <w:sz w:val="19"/>
          <w:szCs w:val="19"/>
        </w:rPr>
      </w:pPr>
    </w:p>
    <w:p w:rsidR="003123A8" w:rsidRPr="00CB7E4A" w:rsidRDefault="00CB7E4A" w:rsidP="00CB7E4A">
      <w:pPr>
        <w:autoSpaceDE w:val="0"/>
        <w:autoSpaceDN w:val="0"/>
        <w:adjustRightInd w:val="0"/>
        <w:spacing w:after="0" w:line="240" w:lineRule="auto"/>
        <w:jc w:val="center"/>
        <w:rPr>
          <w:rFonts w:ascii="Verdana-Bold" w:hAnsi="Verdana-Bold" w:cs="Verdana-Bold"/>
          <w:b/>
          <w:bCs/>
          <w:color w:val="7EA8D9"/>
          <w:sz w:val="28"/>
          <w:szCs w:val="28"/>
        </w:rPr>
      </w:pPr>
      <w:r w:rsidRPr="00CB7E4A">
        <w:rPr>
          <w:rFonts w:ascii="Verdana-Bold" w:hAnsi="Verdana-Bold" w:cs="Verdana-Bold"/>
          <w:b/>
          <w:bCs/>
          <w:color w:val="7EA8D9"/>
          <w:sz w:val="28"/>
          <w:szCs w:val="28"/>
        </w:rPr>
        <w:t>PERSONNEL SIMULATION</w:t>
      </w:r>
    </w:p>
    <w:p w:rsidR="003123A8" w:rsidRDefault="003123A8" w:rsidP="00750CC9">
      <w:pPr>
        <w:autoSpaceDE w:val="0"/>
        <w:autoSpaceDN w:val="0"/>
        <w:adjustRightInd w:val="0"/>
        <w:spacing w:after="0" w:line="240" w:lineRule="auto"/>
        <w:rPr>
          <w:rFonts w:ascii="Verdana-Bold" w:hAnsi="Verdana-Bold" w:cs="Verdana-Bold"/>
          <w:b/>
          <w:bCs/>
          <w:color w:val="7EA8D9"/>
        </w:rPr>
      </w:pPr>
    </w:p>
    <w:p w:rsidR="00CB7E4A" w:rsidRDefault="00CB7E4A" w:rsidP="00750CC9">
      <w:pPr>
        <w:autoSpaceDE w:val="0"/>
        <w:autoSpaceDN w:val="0"/>
        <w:adjustRightInd w:val="0"/>
        <w:spacing w:after="0" w:line="240" w:lineRule="auto"/>
        <w:rPr>
          <w:rFonts w:ascii="Verdana-Bold" w:hAnsi="Verdana-Bold" w:cs="Verdana-Bold"/>
          <w:b/>
          <w:bCs/>
          <w:color w:val="7EA8D9"/>
        </w:rPr>
      </w:pPr>
    </w:p>
    <w:p w:rsidR="003123A8" w:rsidRDefault="003123A8" w:rsidP="00750CC9">
      <w:pPr>
        <w:autoSpaceDE w:val="0"/>
        <w:autoSpaceDN w:val="0"/>
        <w:adjustRightInd w:val="0"/>
        <w:spacing w:after="0" w:line="240" w:lineRule="auto"/>
        <w:rPr>
          <w:rFonts w:ascii="Verdana-Bold" w:hAnsi="Verdana-Bold" w:cs="Verdana-Bold"/>
          <w:b/>
          <w:bCs/>
          <w:color w:val="7EA8D9"/>
        </w:rPr>
      </w:pPr>
    </w:p>
    <w:p w:rsidR="00750CC9" w:rsidRDefault="00750CC9" w:rsidP="00750CC9">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The initial situation</w:t>
      </w:r>
    </w:p>
    <w:p w:rsidR="00750CC9" w:rsidRDefault="00A2002E" w:rsidP="00750CC9">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Today’s</w:t>
      </w:r>
      <w:r w:rsidR="00750CC9">
        <w:rPr>
          <w:rFonts w:ascii="Verdana" w:hAnsi="Verdana" w:cs="Verdana"/>
          <w:color w:val="414142"/>
          <w:sz w:val="19"/>
          <w:szCs w:val="19"/>
        </w:rPr>
        <w:t xml:space="preserve"> </w:t>
      </w:r>
      <w:r>
        <w:rPr>
          <w:rFonts w:ascii="Verdana" w:hAnsi="Verdana" w:cs="Verdana"/>
          <w:color w:val="414142"/>
          <w:sz w:val="19"/>
          <w:szCs w:val="19"/>
        </w:rPr>
        <w:t>optimization</w:t>
      </w:r>
      <w:r w:rsidR="00750CC9">
        <w:rPr>
          <w:rFonts w:ascii="Verdana" w:hAnsi="Verdana" w:cs="Verdana"/>
          <w:color w:val="414142"/>
          <w:sz w:val="19"/>
          <w:szCs w:val="19"/>
        </w:rPr>
        <w:t xml:space="preserve"> methods of the digital factory as well as of simula</w:t>
      </w:r>
      <w:r>
        <w:rPr>
          <w:rFonts w:ascii="Verdana" w:hAnsi="Verdana" w:cs="Verdana"/>
          <w:color w:val="414142"/>
          <w:sz w:val="19"/>
          <w:szCs w:val="19"/>
        </w:rPr>
        <w:t xml:space="preserve">tion aim for the improvement of </w:t>
      </w:r>
      <w:r w:rsidR="00750CC9">
        <w:rPr>
          <w:rFonts w:ascii="Verdana" w:hAnsi="Verdana" w:cs="Verdana"/>
          <w:color w:val="414142"/>
          <w:sz w:val="19"/>
          <w:szCs w:val="19"/>
        </w:rPr>
        <w:t>technical operations within manufacturing and logistical processes in ge</w:t>
      </w:r>
      <w:r>
        <w:rPr>
          <w:rFonts w:ascii="Verdana" w:hAnsi="Verdana" w:cs="Verdana"/>
          <w:color w:val="414142"/>
          <w:sz w:val="19"/>
          <w:szCs w:val="19"/>
        </w:rPr>
        <w:t xml:space="preserve">neral. However, in most of the </w:t>
      </w:r>
      <w:r w:rsidR="00750CC9">
        <w:rPr>
          <w:rFonts w:ascii="Verdana" w:hAnsi="Verdana" w:cs="Verdana"/>
          <w:color w:val="414142"/>
          <w:sz w:val="19"/>
          <w:szCs w:val="19"/>
        </w:rPr>
        <w:t>processes the manpower still forms the essential factor of success, but it is u</w:t>
      </w:r>
      <w:r>
        <w:rPr>
          <w:rFonts w:ascii="Verdana" w:hAnsi="Verdana" w:cs="Verdana"/>
          <w:color w:val="414142"/>
          <w:sz w:val="19"/>
          <w:szCs w:val="19"/>
        </w:rPr>
        <w:t xml:space="preserve">nusual that it is integrated in </w:t>
      </w:r>
      <w:r w:rsidR="00750CC9">
        <w:rPr>
          <w:rFonts w:ascii="Verdana" w:hAnsi="Verdana" w:cs="Verdana"/>
          <w:color w:val="414142"/>
          <w:sz w:val="19"/>
          <w:szCs w:val="19"/>
        </w:rPr>
        <w:t xml:space="preserve">the consideration of </w:t>
      </w:r>
      <w:r>
        <w:rPr>
          <w:rFonts w:ascii="Verdana" w:hAnsi="Verdana" w:cs="Verdana"/>
          <w:color w:val="414142"/>
          <w:sz w:val="19"/>
          <w:szCs w:val="19"/>
        </w:rPr>
        <w:t>optimization</w:t>
      </w:r>
      <w:r w:rsidR="00750CC9">
        <w:rPr>
          <w:rFonts w:ascii="Verdana" w:hAnsi="Verdana" w:cs="Verdana"/>
          <w:color w:val="414142"/>
          <w:sz w:val="19"/>
          <w:szCs w:val="19"/>
        </w:rPr>
        <w:t>.</w:t>
      </w:r>
    </w:p>
    <w:p w:rsidR="00A2002E" w:rsidRDefault="00A2002E" w:rsidP="00750CC9">
      <w:pPr>
        <w:autoSpaceDE w:val="0"/>
        <w:autoSpaceDN w:val="0"/>
        <w:adjustRightInd w:val="0"/>
        <w:spacing w:after="0" w:line="240" w:lineRule="auto"/>
        <w:rPr>
          <w:rFonts w:ascii="Verdana" w:hAnsi="Verdana" w:cs="Verdana"/>
          <w:color w:val="414142"/>
          <w:sz w:val="19"/>
          <w:szCs w:val="19"/>
        </w:rPr>
      </w:pPr>
    </w:p>
    <w:p w:rsidR="00A2002E" w:rsidRDefault="00A2002E" w:rsidP="00750CC9">
      <w:pPr>
        <w:autoSpaceDE w:val="0"/>
        <w:autoSpaceDN w:val="0"/>
        <w:adjustRightInd w:val="0"/>
        <w:spacing w:after="0" w:line="240" w:lineRule="auto"/>
        <w:rPr>
          <w:rFonts w:ascii="Verdana" w:hAnsi="Verdana" w:cs="Verdana"/>
          <w:color w:val="414142"/>
          <w:sz w:val="19"/>
          <w:szCs w:val="19"/>
        </w:rPr>
      </w:pPr>
    </w:p>
    <w:p w:rsidR="00A2002E" w:rsidRDefault="00A2002E" w:rsidP="00A2002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The objective target</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personnel simulation can be used because of different</w:t>
      </w:r>
      <w:r w:rsidR="00AD181D">
        <w:rPr>
          <w:rFonts w:ascii="Verdana" w:hAnsi="Verdana" w:cs="Verdana"/>
          <w:color w:val="414142"/>
          <w:sz w:val="19"/>
          <w:szCs w:val="19"/>
        </w:rPr>
        <w:t xml:space="preserve"> </w:t>
      </w:r>
      <w:r>
        <w:rPr>
          <w:rFonts w:ascii="Verdana" w:hAnsi="Verdana" w:cs="Verdana"/>
          <w:color w:val="414142"/>
          <w:sz w:val="19"/>
          <w:szCs w:val="19"/>
        </w:rPr>
        <w:t>aims, e. g.</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Support on manpower requirements planning,</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Support on personnel allocation,</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Analysis of the effects of changes of working time models (e. g. conversion of 3- to 2-shift operation),</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Long-term consideration of the development of the age structure in order to derive measures for recruiting and further training.</w:t>
      </w:r>
    </w:p>
    <w:p w:rsidR="00A2002E" w:rsidRDefault="00A2002E" w:rsidP="00A2002E">
      <w:pPr>
        <w:autoSpaceDE w:val="0"/>
        <w:autoSpaceDN w:val="0"/>
        <w:adjustRightInd w:val="0"/>
        <w:spacing w:after="0" w:line="240" w:lineRule="auto"/>
        <w:rPr>
          <w:rFonts w:ascii="Verdana" w:hAnsi="Verdana" w:cs="Verdana"/>
          <w:color w:val="414142"/>
          <w:sz w:val="19"/>
          <w:szCs w:val="19"/>
        </w:rPr>
      </w:pP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2980055" cy="22269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980055" cy="2226945"/>
                    </a:xfrm>
                    <a:prstGeom prst="rect">
                      <a:avLst/>
                    </a:prstGeom>
                    <a:noFill/>
                    <a:ln w="9525">
                      <a:noFill/>
                      <a:miter lim="800000"/>
                      <a:headEnd/>
                      <a:tailEnd/>
                    </a:ln>
                  </pic:spPr>
                </pic:pic>
              </a:graphicData>
            </a:graphic>
          </wp:inline>
        </w:drawing>
      </w:r>
    </w:p>
    <w:p w:rsidR="00A2002E" w:rsidRDefault="00A2002E" w:rsidP="00A2002E">
      <w:pPr>
        <w:autoSpaceDE w:val="0"/>
        <w:autoSpaceDN w:val="0"/>
        <w:adjustRightInd w:val="0"/>
        <w:spacing w:after="0" w:line="240" w:lineRule="auto"/>
        <w:rPr>
          <w:rFonts w:ascii="Verdana" w:hAnsi="Verdana" w:cs="Verdana"/>
          <w:color w:val="002E5E"/>
          <w:sz w:val="16"/>
          <w:szCs w:val="16"/>
        </w:rPr>
      </w:pPr>
      <w:r>
        <w:rPr>
          <w:rFonts w:ascii="Verdana" w:hAnsi="Verdana" w:cs="Verdana"/>
          <w:color w:val="002E5E"/>
          <w:sz w:val="16"/>
          <w:szCs w:val="16"/>
        </w:rPr>
        <w:t>Diagram of the considered process elements within personnel simulation</w:t>
      </w:r>
    </w:p>
    <w:p w:rsidR="00A2002E" w:rsidRDefault="00A2002E" w:rsidP="00A2002E">
      <w:pPr>
        <w:autoSpaceDE w:val="0"/>
        <w:autoSpaceDN w:val="0"/>
        <w:adjustRightInd w:val="0"/>
        <w:spacing w:after="0" w:line="240" w:lineRule="auto"/>
        <w:rPr>
          <w:rFonts w:ascii="Verdana" w:hAnsi="Verdana" w:cs="Verdana"/>
          <w:color w:val="002E5E"/>
          <w:sz w:val="16"/>
          <w:szCs w:val="16"/>
        </w:rPr>
      </w:pP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On principle the simulation of workforce provides the opportunity to </w:t>
      </w:r>
      <w:r w:rsidR="00DE1679">
        <w:rPr>
          <w:rFonts w:ascii="Verdana" w:hAnsi="Verdana" w:cs="Verdana"/>
          <w:color w:val="414142"/>
          <w:sz w:val="19"/>
          <w:szCs w:val="19"/>
        </w:rPr>
        <w:t>analyze</w:t>
      </w:r>
      <w:r>
        <w:rPr>
          <w:rFonts w:ascii="Verdana" w:hAnsi="Verdana" w:cs="Verdana"/>
          <w:color w:val="414142"/>
          <w:sz w:val="19"/>
          <w:szCs w:val="19"/>
        </w:rPr>
        <w:t xml:space="preserve"> the dynamical interactions between the manufacturing / logistical processes, the working station and the available employees regarding the </w:t>
      </w:r>
      <w:r w:rsidR="00DE1679">
        <w:rPr>
          <w:rFonts w:ascii="Verdana" w:hAnsi="Verdana" w:cs="Verdana"/>
          <w:color w:val="414142"/>
          <w:sz w:val="19"/>
          <w:szCs w:val="19"/>
        </w:rPr>
        <w:t>following</w:t>
      </w:r>
      <w:r>
        <w:rPr>
          <w:rFonts w:ascii="Verdana" w:hAnsi="Verdana" w:cs="Verdana"/>
          <w:color w:val="414142"/>
          <w:sz w:val="19"/>
          <w:szCs w:val="19"/>
        </w:rPr>
        <w:t xml:space="preserve"> standpoints:</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Technical / logistical (e. g. in which way affects the availability of personnel with logistical indicators like capacity, cycle time or adherence to delivery dates?)</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Financial (e. g. which cost savings result from the transition to flexible availabilities of personnel in case of fluctuating demand?)</w:t>
      </w:r>
    </w:p>
    <w:p w:rsidR="00A2002E" w:rsidRDefault="00A2002E" w:rsidP="00A2002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DE1679">
        <w:rPr>
          <w:rFonts w:ascii="Verdana" w:hAnsi="Verdana" w:cs="Verdana"/>
          <w:color w:val="414142"/>
          <w:sz w:val="19"/>
          <w:szCs w:val="19"/>
        </w:rPr>
        <w:t>Organizational</w:t>
      </w:r>
      <w:r>
        <w:rPr>
          <w:rFonts w:ascii="Verdana" w:hAnsi="Verdana" w:cs="Verdana"/>
          <w:color w:val="414142"/>
          <w:sz w:val="19"/>
          <w:szCs w:val="19"/>
        </w:rPr>
        <w:t xml:space="preserve"> (e. g. is it possible to get a higher efficiency with the help of dynamic personnel  </w:t>
      </w:r>
      <w:r w:rsidR="00DE1679">
        <w:rPr>
          <w:rFonts w:ascii="Verdana" w:hAnsi="Verdana" w:cs="Verdana"/>
          <w:color w:val="414142"/>
          <w:sz w:val="19"/>
          <w:szCs w:val="19"/>
        </w:rPr>
        <w:t>allocation in</w:t>
      </w:r>
      <w:r>
        <w:rPr>
          <w:rFonts w:ascii="Verdana" w:hAnsi="Verdana" w:cs="Verdana"/>
          <w:color w:val="414142"/>
          <w:sz w:val="19"/>
          <w:szCs w:val="19"/>
        </w:rPr>
        <w:t xml:space="preserve"> an order picking system?)</w:t>
      </w:r>
    </w:p>
    <w:p w:rsidR="00A2002E" w:rsidRDefault="00A2002E" w:rsidP="00A2002E">
      <w:pPr>
        <w:autoSpaceDE w:val="0"/>
        <w:autoSpaceDN w:val="0"/>
        <w:adjustRightInd w:val="0"/>
        <w:spacing w:after="0" w:line="240" w:lineRule="auto"/>
        <w:rPr>
          <w:rFonts w:ascii="Verdana" w:hAnsi="Verdana" w:cs="Verdana"/>
          <w:color w:val="414142"/>
          <w:sz w:val="19"/>
          <w:szCs w:val="19"/>
        </w:rPr>
      </w:pP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simulation of workforce provides the opportunity to search for an optimal solution without any risk and with variation of all relevant factors.</w:t>
      </w:r>
    </w:p>
    <w:p w:rsidR="00DE1679" w:rsidRDefault="00DE1679" w:rsidP="00DE1679">
      <w:pPr>
        <w:autoSpaceDE w:val="0"/>
        <w:autoSpaceDN w:val="0"/>
        <w:adjustRightInd w:val="0"/>
        <w:spacing w:after="0" w:line="240" w:lineRule="auto"/>
        <w:rPr>
          <w:rFonts w:ascii="Verdana" w:hAnsi="Verdana" w:cs="Verdana"/>
          <w:color w:val="414142"/>
          <w:sz w:val="19"/>
          <w:szCs w:val="19"/>
        </w:rPr>
      </w:pP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lastRenderedPageBreak/>
        <w:t>The search for this solution can be multidimensional. That means the conditions of the manufacturing processes (e. g. strategies for the control of the order flow) must not be taken for granted, but they can be varied as well as the definition of employees and work places.</w:t>
      </w:r>
    </w:p>
    <w:p w:rsidR="00DE1679" w:rsidRDefault="00DE1679" w:rsidP="00DE1679">
      <w:pPr>
        <w:autoSpaceDE w:val="0"/>
        <w:autoSpaceDN w:val="0"/>
        <w:adjustRightInd w:val="0"/>
        <w:spacing w:after="0" w:line="240" w:lineRule="auto"/>
        <w:rPr>
          <w:rFonts w:ascii="Verdana" w:hAnsi="Verdana" w:cs="Verdana"/>
          <w:color w:val="414142"/>
          <w:sz w:val="19"/>
          <w:szCs w:val="19"/>
        </w:rPr>
      </w:pP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Thereby the planning of workforce may have influence on the process planning and contrary, for example.</w:t>
      </w:r>
    </w:p>
    <w:p w:rsidR="00DE1679" w:rsidRDefault="00DE1679" w:rsidP="00DE1679">
      <w:pPr>
        <w:autoSpaceDE w:val="0"/>
        <w:autoSpaceDN w:val="0"/>
        <w:adjustRightInd w:val="0"/>
        <w:spacing w:after="0" w:line="240" w:lineRule="auto"/>
        <w:rPr>
          <w:rFonts w:ascii="Verdana" w:hAnsi="Verdana" w:cs="Verdana"/>
          <w:color w:val="414142"/>
          <w:sz w:val="19"/>
          <w:szCs w:val="19"/>
        </w:rPr>
      </w:pP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3644900" cy="2260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644900" cy="2260600"/>
                    </a:xfrm>
                    <a:prstGeom prst="rect">
                      <a:avLst/>
                    </a:prstGeom>
                    <a:noFill/>
                    <a:ln w="9525">
                      <a:noFill/>
                      <a:miter lim="800000"/>
                      <a:headEnd/>
                      <a:tailEnd/>
                    </a:ln>
                  </pic:spPr>
                </pic:pic>
              </a:graphicData>
            </a:graphic>
          </wp:inline>
        </w:drawing>
      </w:r>
    </w:p>
    <w:p w:rsidR="00DE1679" w:rsidRDefault="00DE1679" w:rsidP="00DE1679">
      <w:pPr>
        <w:autoSpaceDE w:val="0"/>
        <w:autoSpaceDN w:val="0"/>
        <w:adjustRightInd w:val="0"/>
        <w:spacing w:after="0" w:line="240" w:lineRule="auto"/>
        <w:rPr>
          <w:rFonts w:ascii="Verdana" w:hAnsi="Verdana" w:cs="Verdana"/>
          <w:color w:val="002E5E"/>
          <w:sz w:val="16"/>
          <w:szCs w:val="16"/>
        </w:rPr>
      </w:pPr>
      <w:r>
        <w:rPr>
          <w:rFonts w:ascii="Verdana" w:hAnsi="Verdana" w:cs="Verdana"/>
          <w:color w:val="002E5E"/>
          <w:sz w:val="16"/>
          <w:szCs w:val="16"/>
        </w:rPr>
        <w:t xml:space="preserve">Example for an appliance concept in the automotive industry    </w:t>
      </w:r>
    </w:p>
    <w:p w:rsidR="00DE1679" w:rsidRDefault="00DE1679" w:rsidP="00DE1679">
      <w:pPr>
        <w:autoSpaceDE w:val="0"/>
        <w:autoSpaceDN w:val="0"/>
        <w:adjustRightInd w:val="0"/>
        <w:spacing w:after="0" w:line="240" w:lineRule="auto"/>
        <w:rPr>
          <w:rFonts w:ascii="Verdana" w:hAnsi="Verdana" w:cs="Verdana"/>
          <w:color w:val="002E5E"/>
          <w:sz w:val="16"/>
          <w:szCs w:val="16"/>
        </w:rPr>
      </w:pPr>
    </w:p>
    <w:p w:rsidR="00DE1679" w:rsidRDefault="00DE1679" w:rsidP="00DE1679">
      <w:pPr>
        <w:autoSpaceDE w:val="0"/>
        <w:autoSpaceDN w:val="0"/>
        <w:adjustRightInd w:val="0"/>
        <w:spacing w:after="0" w:line="240" w:lineRule="auto"/>
        <w:rPr>
          <w:rFonts w:ascii="Verdana" w:hAnsi="Verdana" w:cs="Verdana"/>
          <w:color w:val="002E5E"/>
          <w:sz w:val="16"/>
          <w:szCs w:val="16"/>
        </w:rPr>
      </w:pPr>
    </w:p>
    <w:p w:rsidR="00DE1679" w:rsidRDefault="00DE1679" w:rsidP="00DE1679">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Aims and benefits</w:t>
      </w: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benefit in principle is the validation of decisions regarding the personnel requirements and the personnel allocation as well as the determination of the optimal interrelation between manufacturing / logistical processes, workstation and employees. Concrete examples for projects:</w:t>
      </w:r>
    </w:p>
    <w:p w:rsidR="00DE1679" w:rsidRDefault="00DE1679" w:rsidP="00DE1679">
      <w:pPr>
        <w:autoSpaceDE w:val="0"/>
        <w:autoSpaceDN w:val="0"/>
        <w:adjustRightInd w:val="0"/>
        <w:spacing w:after="0" w:line="240" w:lineRule="auto"/>
        <w:rPr>
          <w:rFonts w:ascii="Verdana" w:hAnsi="Verdana" w:cs="Verdana"/>
          <w:color w:val="7EA8D9"/>
          <w:sz w:val="19"/>
          <w:szCs w:val="19"/>
        </w:rPr>
      </w:pP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Evaluation of the backlog of workforce after changeover of a 3- to a 2-shift operation.</w:t>
      </w: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Search for an optimal combination of permanent employees and temporary workers because of fluctuating demand.</w:t>
      </w: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Long-term determination of personnel requirement based on predicted volume of orders.</w:t>
      </w:r>
    </w:p>
    <w:p w:rsidR="00DE1679" w:rsidRDefault="00DE1679" w:rsidP="00DE1679">
      <w:pPr>
        <w:autoSpaceDE w:val="0"/>
        <w:autoSpaceDN w:val="0"/>
        <w:adjustRightInd w:val="0"/>
        <w:spacing w:after="0" w:line="240" w:lineRule="auto"/>
        <w:rPr>
          <w:rFonts w:ascii="Verdana-Bold" w:hAnsi="Verdana-Bold" w:cs="Verdana-Bold"/>
          <w:b/>
          <w:bCs/>
          <w:color w:val="7EA8D9"/>
        </w:rPr>
      </w:pPr>
    </w:p>
    <w:p w:rsidR="00DE1679" w:rsidRDefault="00DE1679" w:rsidP="00DE1679">
      <w:pPr>
        <w:autoSpaceDE w:val="0"/>
        <w:autoSpaceDN w:val="0"/>
        <w:adjustRightInd w:val="0"/>
        <w:spacing w:after="0" w:line="240" w:lineRule="auto"/>
        <w:rPr>
          <w:rFonts w:ascii="Verdana-Bold" w:hAnsi="Verdana-Bold" w:cs="Verdana-Bold"/>
          <w:b/>
          <w:bCs/>
          <w:color w:val="7EA8D9"/>
        </w:rPr>
      </w:pPr>
    </w:p>
    <w:p w:rsidR="00DE1679" w:rsidRDefault="00DE1679" w:rsidP="00DE1679">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Fields of application</w:t>
      </w: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Planning of personnel requirement</w:t>
      </w:r>
    </w:p>
    <w:p w:rsidR="00DE1679" w:rsidRDefault="00DE1679" w:rsidP="00DE1679">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Personnel allocation</w:t>
      </w: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CB7E4A" w:rsidRDefault="00CB7E4A" w:rsidP="00CB7E4A">
      <w:pPr>
        <w:autoSpaceDE w:val="0"/>
        <w:autoSpaceDN w:val="0"/>
        <w:adjustRightInd w:val="0"/>
        <w:spacing w:after="0" w:line="240" w:lineRule="auto"/>
        <w:rPr>
          <w:rFonts w:ascii="Verdana" w:hAnsi="Verdana" w:cs="Verdana"/>
          <w:color w:val="414142"/>
          <w:sz w:val="19"/>
          <w:szCs w:val="19"/>
        </w:rPr>
      </w:pPr>
    </w:p>
    <w:p w:rsidR="003123A8" w:rsidRPr="00CB7E4A" w:rsidRDefault="00CB7E4A" w:rsidP="00CB7E4A">
      <w:pPr>
        <w:autoSpaceDE w:val="0"/>
        <w:autoSpaceDN w:val="0"/>
        <w:adjustRightInd w:val="0"/>
        <w:spacing w:after="0" w:line="240" w:lineRule="auto"/>
        <w:jc w:val="center"/>
        <w:rPr>
          <w:rFonts w:ascii="Times New Roman" w:hAnsi="Times New Roman" w:cs="Times New Roman"/>
          <w:b/>
          <w:color w:val="414142"/>
          <w:sz w:val="28"/>
          <w:szCs w:val="28"/>
        </w:rPr>
      </w:pPr>
      <w:r>
        <w:rPr>
          <w:rFonts w:ascii="Times New Roman" w:hAnsi="Times New Roman" w:cs="Times New Roman"/>
          <w:b/>
          <w:color w:val="414142"/>
          <w:sz w:val="28"/>
          <w:szCs w:val="28"/>
        </w:rPr>
        <w:t>EMULSION</w:t>
      </w: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CB7E4A" w:rsidRDefault="00CB7E4A" w:rsidP="00DE1679">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Difficult commissioning of logistics systems</w:t>
      </w:r>
    </w:p>
    <w:p w:rsidR="003123A8" w:rsidRDefault="003123A8" w:rsidP="003123A8">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commissioning of warehouse management computers and material flow control computers</w:t>
      </w:r>
    </w:p>
    <w:p w:rsidR="003123A8" w:rsidRDefault="003123A8" w:rsidP="003123A8">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(WMC/MFC) as well as of programmable logic controllers (PLC) often causes problems due to untested software and the resulting troubleshooting in the real system. Finding and eliminating these software faults can cause extensive delays and time pressure.</w:t>
      </w:r>
    </w:p>
    <w:p w:rsidR="003123A8" w:rsidRDefault="003123A8" w:rsidP="003123A8">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Realistic tests before the actual commissioning are only possible to a limited extend or not at all. Operators, logistics planners and general contractors face this problem during almost every project.</w:t>
      </w:r>
    </w:p>
    <w:p w:rsidR="003123A8" w:rsidRDefault="003123A8" w:rsidP="003123A8">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Virtual commissioning of control</w:t>
      </w:r>
      <w:r w:rsidR="00AD181D">
        <w:rPr>
          <w:rFonts w:ascii="Verdana-Bold" w:hAnsi="Verdana-Bold" w:cs="Verdana-Bold"/>
          <w:b/>
          <w:bCs/>
          <w:color w:val="7EA8D9"/>
        </w:rPr>
        <w:t xml:space="preserve"> </w:t>
      </w:r>
      <w:r>
        <w:rPr>
          <w:rFonts w:ascii="Verdana-Bold" w:hAnsi="Verdana-Bold" w:cs="Verdana-Bold"/>
          <w:b/>
          <w:bCs/>
          <w:color w:val="7EA8D9"/>
        </w:rPr>
        <w:t>software</w:t>
      </w: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To decrease the cost- a</w:t>
      </w:r>
      <w:r w:rsidR="00DF4D40">
        <w:rPr>
          <w:rFonts w:ascii="Verdana" w:hAnsi="Verdana" w:cs="Verdana"/>
          <w:color w:val="414142"/>
          <w:sz w:val="19"/>
          <w:szCs w:val="19"/>
        </w:rPr>
        <w:t xml:space="preserve">nd time-intensive commissioning </w:t>
      </w:r>
      <w:r>
        <w:rPr>
          <w:rFonts w:ascii="Verdana" w:hAnsi="Verdana" w:cs="Verdana"/>
          <w:color w:val="414142"/>
          <w:sz w:val="19"/>
          <w:szCs w:val="19"/>
        </w:rPr>
        <w:t>phase of the c</w:t>
      </w:r>
      <w:r w:rsidR="00DF4D40">
        <w:rPr>
          <w:rFonts w:ascii="Verdana" w:hAnsi="Verdana" w:cs="Verdana"/>
          <w:color w:val="414142"/>
          <w:sz w:val="19"/>
          <w:szCs w:val="19"/>
        </w:rPr>
        <w:t xml:space="preserve">ontrol software, a virtual link </w:t>
      </w:r>
      <w:r>
        <w:rPr>
          <w:rFonts w:ascii="Verdana" w:hAnsi="Verdana" w:cs="Verdana"/>
          <w:color w:val="414142"/>
          <w:sz w:val="19"/>
          <w:szCs w:val="19"/>
        </w:rPr>
        <w:t>can be set up bet</w:t>
      </w:r>
      <w:r w:rsidR="00DF4D40">
        <w:rPr>
          <w:rFonts w:ascii="Verdana" w:hAnsi="Verdana" w:cs="Verdana"/>
          <w:color w:val="414142"/>
          <w:sz w:val="19"/>
          <w:szCs w:val="19"/>
        </w:rPr>
        <w:t xml:space="preserve">ween the control software and a </w:t>
      </w:r>
      <w:r>
        <w:rPr>
          <w:rFonts w:ascii="Verdana" w:hAnsi="Verdana" w:cs="Verdana"/>
          <w:color w:val="414142"/>
          <w:sz w:val="19"/>
          <w:szCs w:val="19"/>
        </w:rPr>
        <w:t>simula</w:t>
      </w:r>
      <w:r w:rsidR="00DF4D40">
        <w:rPr>
          <w:rFonts w:ascii="Verdana" w:hAnsi="Verdana" w:cs="Verdana"/>
          <w:color w:val="414142"/>
          <w:sz w:val="19"/>
          <w:szCs w:val="19"/>
        </w:rPr>
        <w:t xml:space="preserve">tion model of the planned site. </w:t>
      </w:r>
      <w:r>
        <w:rPr>
          <w:rFonts w:ascii="Verdana" w:hAnsi="Verdana" w:cs="Verdana"/>
          <w:color w:val="414142"/>
          <w:sz w:val="19"/>
          <w:szCs w:val="19"/>
        </w:rPr>
        <w:t>SimPlan has develope</w:t>
      </w:r>
      <w:r w:rsidR="00DF4D40">
        <w:rPr>
          <w:rFonts w:ascii="Verdana" w:hAnsi="Verdana" w:cs="Verdana"/>
          <w:color w:val="414142"/>
          <w:sz w:val="19"/>
          <w:szCs w:val="19"/>
        </w:rPr>
        <w:t xml:space="preserve">d a technology that facilitates </w:t>
      </w:r>
      <w:r>
        <w:rPr>
          <w:rFonts w:ascii="Verdana" w:hAnsi="Verdana" w:cs="Verdana"/>
          <w:color w:val="414142"/>
          <w:sz w:val="19"/>
          <w:szCs w:val="19"/>
        </w:rPr>
        <w:t>data exchange b</w:t>
      </w:r>
      <w:r w:rsidR="00DF4D40">
        <w:rPr>
          <w:rFonts w:ascii="Verdana" w:hAnsi="Verdana" w:cs="Verdana"/>
          <w:color w:val="414142"/>
          <w:sz w:val="19"/>
          <w:szCs w:val="19"/>
        </w:rPr>
        <w:t xml:space="preserve">etween the two systems. Thereby </w:t>
      </w:r>
      <w:r>
        <w:rPr>
          <w:rFonts w:ascii="Verdana" w:hAnsi="Verdana" w:cs="Verdana"/>
          <w:color w:val="414142"/>
          <w:sz w:val="19"/>
          <w:szCs w:val="19"/>
        </w:rPr>
        <w:t>the control software</w:t>
      </w:r>
      <w:r w:rsidR="00DF4D40">
        <w:rPr>
          <w:rFonts w:ascii="Verdana" w:hAnsi="Verdana" w:cs="Verdana"/>
          <w:color w:val="414142"/>
          <w:sz w:val="19"/>
          <w:szCs w:val="19"/>
        </w:rPr>
        <w:t xml:space="preserve"> is tested under very realistic </w:t>
      </w:r>
      <w:r>
        <w:rPr>
          <w:rFonts w:ascii="Verdana" w:hAnsi="Verdana" w:cs="Verdana"/>
          <w:color w:val="414142"/>
          <w:sz w:val="19"/>
          <w:szCs w:val="19"/>
        </w:rPr>
        <w:t>conditions even before commissioning.</w:t>
      </w: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3123A8" w:rsidRDefault="003123A8" w:rsidP="003123A8">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simulation mod</w:t>
      </w:r>
      <w:r w:rsidR="00DF4D40">
        <w:rPr>
          <w:rFonts w:ascii="Verdana" w:hAnsi="Verdana" w:cs="Verdana"/>
          <w:color w:val="414142"/>
          <w:sz w:val="19"/>
          <w:szCs w:val="19"/>
        </w:rPr>
        <w:t xml:space="preserve">el shows the interaction of all </w:t>
      </w:r>
      <w:r>
        <w:rPr>
          <w:rFonts w:ascii="Verdana" w:hAnsi="Verdana" w:cs="Verdana"/>
          <w:color w:val="414142"/>
          <w:sz w:val="19"/>
          <w:szCs w:val="19"/>
        </w:rPr>
        <w:t>resources and, i</w:t>
      </w:r>
      <w:r w:rsidR="00DF4D40">
        <w:rPr>
          <w:rFonts w:ascii="Verdana" w:hAnsi="Verdana" w:cs="Verdana"/>
          <w:color w:val="414142"/>
          <w:sz w:val="19"/>
          <w:szCs w:val="19"/>
        </w:rPr>
        <w:t xml:space="preserve">n contrast to conventional test </w:t>
      </w:r>
      <w:r>
        <w:rPr>
          <w:rFonts w:ascii="Verdana" w:hAnsi="Verdana" w:cs="Verdana"/>
          <w:color w:val="414142"/>
          <w:sz w:val="19"/>
          <w:szCs w:val="19"/>
        </w:rPr>
        <w:t>software, makes it p</w:t>
      </w:r>
      <w:r w:rsidR="00DF4D40">
        <w:rPr>
          <w:rFonts w:ascii="Verdana" w:hAnsi="Verdana" w:cs="Verdana"/>
          <w:color w:val="414142"/>
          <w:sz w:val="19"/>
          <w:szCs w:val="19"/>
        </w:rPr>
        <w:t xml:space="preserve">ossible to test the behavior of </w:t>
      </w:r>
      <w:r>
        <w:rPr>
          <w:rFonts w:ascii="Verdana" w:hAnsi="Verdana" w:cs="Verdana"/>
          <w:color w:val="414142"/>
          <w:sz w:val="19"/>
          <w:szCs w:val="19"/>
        </w:rPr>
        <w:t>the control software dynamically during the entire working period, like day/night and week time operation. Possible problem areas</w:t>
      </w:r>
      <w:r w:rsidRPr="003123A8">
        <w:rPr>
          <w:rFonts w:ascii="Verdana" w:hAnsi="Verdana" w:cs="Verdana"/>
          <w:color w:val="414142"/>
          <w:sz w:val="19"/>
          <w:szCs w:val="19"/>
        </w:rPr>
        <w:t xml:space="preserve"> </w:t>
      </w:r>
      <w:r>
        <w:rPr>
          <w:rFonts w:ascii="Verdana" w:hAnsi="Verdana" w:cs="Verdana"/>
          <w:color w:val="414142"/>
          <w:sz w:val="19"/>
          <w:szCs w:val="19"/>
        </w:rPr>
        <w:t>can be recognized and fixed early on.</w:t>
      </w: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DF4D40" w:rsidRDefault="00DF4D40" w:rsidP="003123A8">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4718050" cy="3195135"/>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726923" cy="3201144"/>
                    </a:xfrm>
                    <a:prstGeom prst="rect">
                      <a:avLst/>
                    </a:prstGeom>
                    <a:noFill/>
                    <a:ln w="9525">
                      <a:noFill/>
                      <a:miter lim="800000"/>
                      <a:headEnd/>
                      <a:tailEnd/>
                    </a:ln>
                  </pic:spPr>
                </pic:pic>
              </a:graphicData>
            </a:graphic>
          </wp:inline>
        </w:drawing>
      </w: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DF4D40" w:rsidRDefault="00DF4D40" w:rsidP="003123A8">
      <w:pPr>
        <w:autoSpaceDE w:val="0"/>
        <w:autoSpaceDN w:val="0"/>
        <w:adjustRightInd w:val="0"/>
        <w:spacing w:after="0" w:line="240" w:lineRule="auto"/>
        <w:rPr>
          <w:rFonts w:ascii="Verdana" w:hAnsi="Verdana" w:cs="Verdana"/>
          <w:color w:val="414142"/>
          <w:sz w:val="19"/>
          <w:szCs w:val="19"/>
        </w:rPr>
      </w:pPr>
    </w:p>
    <w:p w:rsidR="00DF4D40" w:rsidRPr="00DF4D40" w:rsidRDefault="00DF4D40" w:rsidP="00DF4D40">
      <w:pPr>
        <w:autoSpaceDE w:val="0"/>
        <w:autoSpaceDN w:val="0"/>
        <w:adjustRightInd w:val="0"/>
        <w:spacing w:after="0" w:line="240" w:lineRule="auto"/>
        <w:rPr>
          <w:rFonts w:ascii="Verdana" w:hAnsi="Verdana" w:cs="Verdana"/>
          <w:color w:val="002E5E"/>
          <w:sz w:val="16"/>
          <w:szCs w:val="16"/>
        </w:rPr>
      </w:pPr>
      <w:r>
        <w:rPr>
          <w:rFonts w:ascii="Verdana" w:hAnsi="Verdana" w:cs="Verdana"/>
          <w:color w:val="002E5E"/>
          <w:sz w:val="16"/>
          <w:szCs w:val="16"/>
        </w:rPr>
        <w:t>Reduction of commissioning time for new plants by using emulation already during the software development phase (inventory control processor / material flow processor)</w:t>
      </w: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The technical implementation</w:t>
      </w:r>
    </w:p>
    <w:p w:rsidR="00DF4D40" w:rsidRDefault="00DF4D40" w:rsidP="00DF4D40">
      <w:pPr>
        <w:autoSpaceDE w:val="0"/>
        <w:autoSpaceDN w:val="0"/>
        <w:adjustRightInd w:val="0"/>
        <w:spacing w:after="0" w:line="240" w:lineRule="auto"/>
        <w:rPr>
          <w:rFonts w:ascii="Verdana" w:hAnsi="Verdana" w:cs="Verdana"/>
          <w:color w:val="000000"/>
          <w:sz w:val="19"/>
          <w:szCs w:val="19"/>
        </w:rPr>
      </w:pPr>
    </w:p>
    <w:p w:rsidR="00DF4D40" w:rsidRDefault="00DF4D40" w:rsidP="00DF4D40">
      <w:pPr>
        <w:autoSpaceDE w:val="0"/>
        <w:autoSpaceDN w:val="0"/>
        <w:adjustRightInd w:val="0"/>
        <w:spacing w:after="0" w:line="240" w:lineRule="auto"/>
        <w:rPr>
          <w:rFonts w:ascii="Verdana" w:hAnsi="Verdana" w:cs="Verdana"/>
          <w:color w:val="000000"/>
          <w:sz w:val="19"/>
          <w:szCs w:val="19"/>
        </w:rPr>
      </w:pPr>
      <w:r>
        <w:rPr>
          <w:rFonts w:ascii="Verdana" w:hAnsi="Verdana" w:cs="Verdana"/>
          <w:color w:val="000000"/>
          <w:sz w:val="19"/>
          <w:szCs w:val="19"/>
        </w:rPr>
        <w:t>The communication between the WMC, MFC or PLC and the simulation model is realized via an interface software.</w:t>
      </w:r>
    </w:p>
    <w:p w:rsidR="00DF4D40" w:rsidRDefault="00DF4D40" w:rsidP="00DF4D40">
      <w:pPr>
        <w:autoSpaceDE w:val="0"/>
        <w:autoSpaceDN w:val="0"/>
        <w:adjustRightInd w:val="0"/>
        <w:spacing w:after="0" w:line="240" w:lineRule="auto"/>
        <w:rPr>
          <w:rFonts w:ascii="Verdana" w:hAnsi="Verdana" w:cs="Verdana"/>
          <w:color w:val="000000"/>
          <w:sz w:val="19"/>
          <w:szCs w:val="19"/>
        </w:rPr>
      </w:pPr>
    </w:p>
    <w:p w:rsidR="00DF4D40" w:rsidRDefault="00DF4D40" w:rsidP="00DF4D40">
      <w:pPr>
        <w:autoSpaceDE w:val="0"/>
        <w:autoSpaceDN w:val="0"/>
        <w:adjustRightInd w:val="0"/>
        <w:spacing w:after="0" w:line="240" w:lineRule="auto"/>
        <w:rPr>
          <w:rFonts w:ascii="Verdana" w:hAnsi="Verdana" w:cs="Verdana"/>
          <w:color w:val="000000"/>
          <w:sz w:val="19"/>
          <w:szCs w:val="19"/>
        </w:rPr>
      </w:pPr>
      <w:r>
        <w:rPr>
          <w:rFonts w:ascii="Verdana" w:hAnsi="Verdana" w:cs="Verdana"/>
          <w:color w:val="000000"/>
          <w:sz w:val="19"/>
          <w:szCs w:val="19"/>
        </w:rPr>
        <w:t>This very flexible software is able to process different kinds of protocol and telegram formats. It can be used to investigate the individual interfaces as well as run complete tests of all control levels.</w:t>
      </w:r>
    </w:p>
    <w:p w:rsidR="00DF4D40" w:rsidRDefault="00DF4D40" w:rsidP="00DF4D40">
      <w:pPr>
        <w:autoSpaceDE w:val="0"/>
        <w:autoSpaceDN w:val="0"/>
        <w:adjustRightInd w:val="0"/>
        <w:spacing w:after="0" w:line="240" w:lineRule="auto"/>
        <w:rPr>
          <w:rFonts w:ascii="Verdana" w:hAnsi="Verdana" w:cs="Verdana"/>
          <w:color w:val="000000"/>
          <w:sz w:val="19"/>
          <w:szCs w:val="19"/>
        </w:rPr>
      </w:pPr>
    </w:p>
    <w:p w:rsidR="00DF4D40" w:rsidRDefault="00DF4D40" w:rsidP="00DF4D40">
      <w:pPr>
        <w:autoSpaceDE w:val="0"/>
        <w:autoSpaceDN w:val="0"/>
        <w:adjustRightInd w:val="0"/>
        <w:spacing w:after="0" w:line="240" w:lineRule="auto"/>
        <w:rPr>
          <w:rFonts w:ascii="Verdana" w:hAnsi="Verdana" w:cs="Verdana"/>
          <w:color w:val="000000"/>
          <w:sz w:val="19"/>
          <w:szCs w:val="19"/>
        </w:rPr>
      </w:pPr>
      <w:r>
        <w:rPr>
          <w:rFonts w:ascii="Verdana" w:hAnsi="Verdana" w:cs="Verdana"/>
          <w:color w:val="000000"/>
          <w:sz w:val="19"/>
          <w:szCs w:val="19"/>
        </w:rPr>
        <w:t>Since these tests are done independently of the real logistics system, test scenarios can be created within minutes and can be exactly replicated multiple times. The control software can be tested under extreme conditions, for instance by exceeding the capacity of the system.</w:t>
      </w:r>
    </w:p>
    <w:p w:rsidR="00DF4D40" w:rsidRDefault="00DF4D40" w:rsidP="00DF4D40">
      <w:pPr>
        <w:autoSpaceDE w:val="0"/>
        <w:autoSpaceDN w:val="0"/>
        <w:adjustRightInd w:val="0"/>
        <w:spacing w:after="0" w:line="240" w:lineRule="auto"/>
        <w:rPr>
          <w:rFonts w:ascii="Verdana" w:hAnsi="Verdana" w:cs="Verdana"/>
          <w:color w:val="000000"/>
          <w:sz w:val="19"/>
          <w:szCs w:val="19"/>
        </w:rPr>
      </w:pPr>
    </w:p>
    <w:p w:rsidR="00DF4D40" w:rsidRDefault="00DF4D40" w:rsidP="00DF4D40">
      <w:pPr>
        <w:autoSpaceDE w:val="0"/>
        <w:autoSpaceDN w:val="0"/>
        <w:adjustRightInd w:val="0"/>
        <w:spacing w:after="0" w:line="240" w:lineRule="auto"/>
        <w:rPr>
          <w:rFonts w:ascii="Verdana" w:hAnsi="Verdana" w:cs="Verdana"/>
          <w:color w:val="000000"/>
          <w:sz w:val="19"/>
          <w:szCs w:val="19"/>
        </w:rPr>
      </w:pPr>
      <w:r>
        <w:rPr>
          <w:rFonts w:ascii="Verdana" w:hAnsi="Verdana" w:cs="Verdana"/>
          <w:color w:val="000000"/>
          <w:sz w:val="19"/>
          <w:szCs w:val="19"/>
        </w:rPr>
        <w:t>This way, it is possible to optimize the interaction of the control level and the machine level. Additionally, the technology can be used later on to test planned changes to the site without interrupting operations.</w:t>
      </w:r>
    </w:p>
    <w:p w:rsidR="00DF4D40" w:rsidRDefault="00DF4D40" w:rsidP="00DF4D40">
      <w:pPr>
        <w:autoSpaceDE w:val="0"/>
        <w:autoSpaceDN w:val="0"/>
        <w:adjustRightInd w:val="0"/>
        <w:spacing w:after="0" w:line="240" w:lineRule="auto"/>
        <w:rPr>
          <w:rFonts w:ascii="Verdana" w:hAnsi="Verdana" w:cs="Verdana"/>
          <w:color w:val="000000"/>
          <w:sz w:val="19"/>
          <w:szCs w:val="19"/>
        </w:rPr>
      </w:pPr>
    </w:p>
    <w:p w:rsidR="00DF4D40" w:rsidRDefault="00DF4D40" w:rsidP="00DF4D40">
      <w:pPr>
        <w:autoSpaceDE w:val="0"/>
        <w:autoSpaceDN w:val="0"/>
        <w:adjustRightInd w:val="0"/>
        <w:spacing w:after="0" w:line="240" w:lineRule="auto"/>
        <w:rPr>
          <w:rFonts w:ascii="Verdana" w:hAnsi="Verdana" w:cs="Verdana"/>
          <w:color w:val="002E5E"/>
          <w:sz w:val="16"/>
          <w:szCs w:val="16"/>
        </w:rPr>
      </w:pPr>
      <w:r>
        <w:rPr>
          <w:rFonts w:ascii="Verdana" w:hAnsi="Verdana" w:cs="Verdana"/>
          <w:noProof/>
          <w:color w:val="002E5E"/>
          <w:sz w:val="16"/>
          <w:szCs w:val="16"/>
        </w:rPr>
        <w:drawing>
          <wp:inline distT="0" distB="0" distL="0" distR="0">
            <wp:extent cx="4984750" cy="44704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984750" cy="4470400"/>
                    </a:xfrm>
                    <a:prstGeom prst="rect">
                      <a:avLst/>
                    </a:prstGeom>
                    <a:noFill/>
                    <a:ln w="9525">
                      <a:noFill/>
                      <a:miter lim="800000"/>
                      <a:headEnd/>
                      <a:tailEnd/>
                    </a:ln>
                  </pic:spPr>
                </pic:pic>
              </a:graphicData>
            </a:graphic>
          </wp:inline>
        </w:drawing>
      </w:r>
    </w:p>
    <w:p w:rsidR="00DF4D40" w:rsidRDefault="00DF4D40" w:rsidP="00DF4D40">
      <w:pPr>
        <w:autoSpaceDE w:val="0"/>
        <w:autoSpaceDN w:val="0"/>
        <w:adjustRightInd w:val="0"/>
        <w:spacing w:after="0" w:line="240" w:lineRule="auto"/>
        <w:rPr>
          <w:rFonts w:ascii="Verdana" w:hAnsi="Verdana" w:cs="Verdana"/>
          <w:color w:val="002E5E"/>
          <w:sz w:val="16"/>
          <w:szCs w:val="16"/>
        </w:rPr>
      </w:pPr>
    </w:p>
    <w:p w:rsidR="00DF4D40" w:rsidRDefault="00DF4D40" w:rsidP="00DF4D40">
      <w:pPr>
        <w:autoSpaceDE w:val="0"/>
        <w:autoSpaceDN w:val="0"/>
        <w:adjustRightInd w:val="0"/>
        <w:spacing w:after="0" w:line="240" w:lineRule="auto"/>
        <w:rPr>
          <w:rFonts w:ascii="Verdana" w:hAnsi="Verdana" w:cs="Verdana"/>
          <w:color w:val="002E5E"/>
          <w:sz w:val="16"/>
          <w:szCs w:val="16"/>
        </w:rPr>
      </w:pPr>
    </w:p>
    <w:p w:rsidR="00DF4D40" w:rsidRDefault="00DF4D40" w:rsidP="00DF4D40">
      <w:pPr>
        <w:autoSpaceDE w:val="0"/>
        <w:autoSpaceDN w:val="0"/>
        <w:adjustRightInd w:val="0"/>
        <w:spacing w:after="0" w:line="240" w:lineRule="auto"/>
        <w:rPr>
          <w:rFonts w:ascii="Verdana" w:hAnsi="Verdana" w:cs="Verdana"/>
          <w:color w:val="002E5E"/>
          <w:sz w:val="16"/>
          <w:szCs w:val="16"/>
        </w:rPr>
      </w:pPr>
      <w:r>
        <w:rPr>
          <w:rFonts w:ascii="Verdana" w:hAnsi="Verdana" w:cs="Verdana"/>
          <w:color w:val="002E5E"/>
          <w:sz w:val="16"/>
          <w:szCs w:val="16"/>
        </w:rPr>
        <w:lastRenderedPageBreak/>
        <w:t>System configurations and communication for the different test levels</w:t>
      </w:r>
    </w:p>
    <w:p w:rsidR="00DF4D40" w:rsidRDefault="00DF4D40" w:rsidP="00DF4D40">
      <w:pPr>
        <w:autoSpaceDE w:val="0"/>
        <w:autoSpaceDN w:val="0"/>
        <w:adjustRightInd w:val="0"/>
        <w:spacing w:after="0" w:line="240" w:lineRule="auto"/>
        <w:rPr>
          <w:rFonts w:ascii="Verdana" w:hAnsi="Verdana" w:cs="Verdana"/>
          <w:color w:val="002E5E"/>
          <w:sz w:val="16"/>
          <w:szCs w:val="16"/>
        </w:rPr>
      </w:pPr>
    </w:p>
    <w:p w:rsidR="00DF4D40" w:rsidRDefault="00DF4D40"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p>
    <w:p w:rsidR="00AD181D" w:rsidRDefault="00AD181D"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Aims and benefits</w:t>
      </w:r>
    </w:p>
    <w:p w:rsidR="00DF4D40" w:rsidRDefault="00DF4D40" w:rsidP="00DF4D40">
      <w:pPr>
        <w:autoSpaceDE w:val="0"/>
        <w:autoSpaceDN w:val="0"/>
        <w:adjustRightInd w:val="0"/>
        <w:spacing w:after="0" w:line="240" w:lineRule="auto"/>
        <w:rPr>
          <w:rFonts w:ascii="Verdana" w:hAnsi="Verdana" w:cs="Verdana"/>
          <w:color w:val="7EA8D9"/>
          <w:sz w:val="19"/>
          <w:szCs w:val="1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Reduction of commissioning times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less on-site adjustment time</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lower costs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high customer satisfaction</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Comparison of different programming variations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Analysis of fault scenarios: simulation model produces test scenarios („stress tests“)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Planning security</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Avoidance of difficult &amp; time-intensive software testing on-site: initial test objects of communication (telegram transmission and database, routing instructions)</w:t>
      </w:r>
    </w:p>
    <w:p w:rsidR="00DF4D40" w:rsidRDefault="00DF4D40"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Fields of application</w:t>
      </w:r>
    </w:p>
    <w:p w:rsidR="00AD181D" w:rsidRDefault="00AD181D"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Implementation of control software</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WMC/MFC test: Storage place allocation, order sequence planning</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Control software update during operation</w:t>
      </w:r>
    </w:p>
    <w:p w:rsidR="00DF4D40" w:rsidRPr="00DF4D40" w:rsidRDefault="00DF4D40" w:rsidP="00DF4D40">
      <w:pPr>
        <w:autoSpaceDE w:val="0"/>
        <w:autoSpaceDN w:val="0"/>
        <w:adjustRightInd w:val="0"/>
        <w:spacing w:after="0" w:line="240" w:lineRule="auto"/>
        <w:rPr>
          <w:rFonts w:ascii="Verdana" w:hAnsi="Verdana" w:cs="Verdana"/>
          <w:color w:val="002E5E"/>
          <w:sz w:val="16"/>
          <w:szCs w:val="16"/>
        </w:rPr>
      </w:pPr>
      <w:r>
        <w:rPr>
          <w:rFonts w:ascii="Verdana" w:hAnsi="Verdana" w:cs="Verdana"/>
          <w:color w:val="7EA8D9"/>
          <w:sz w:val="19"/>
          <w:szCs w:val="19"/>
        </w:rPr>
        <w:t xml:space="preserve">• </w:t>
      </w:r>
      <w:r>
        <w:rPr>
          <w:rFonts w:ascii="Verdana" w:hAnsi="Verdana" w:cs="Verdana"/>
          <w:color w:val="414142"/>
          <w:sz w:val="19"/>
          <w:szCs w:val="19"/>
        </w:rPr>
        <w:t>Comparison of programming by different software suppliers</w:t>
      </w: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3123A8" w:rsidRDefault="003123A8"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Pr="00CB7E4A" w:rsidRDefault="00DF4D40" w:rsidP="00DE1679">
      <w:pPr>
        <w:autoSpaceDE w:val="0"/>
        <w:autoSpaceDN w:val="0"/>
        <w:adjustRightInd w:val="0"/>
        <w:spacing w:after="0" w:line="240" w:lineRule="auto"/>
        <w:rPr>
          <w:rFonts w:ascii="Verdana" w:hAnsi="Verdana" w:cs="Verdana"/>
          <w:b/>
          <w:color w:val="414142"/>
          <w:sz w:val="19"/>
          <w:szCs w:val="19"/>
        </w:rPr>
      </w:pPr>
    </w:p>
    <w:p w:rsidR="00DF4D40" w:rsidRDefault="00CB7E4A" w:rsidP="00CB7E4A">
      <w:pPr>
        <w:autoSpaceDE w:val="0"/>
        <w:autoSpaceDN w:val="0"/>
        <w:adjustRightInd w:val="0"/>
        <w:spacing w:after="0" w:line="240" w:lineRule="auto"/>
        <w:jc w:val="center"/>
        <w:rPr>
          <w:rFonts w:ascii="Times New Roman" w:hAnsi="Times New Roman" w:cs="Times New Roman"/>
          <w:color w:val="414142"/>
          <w:sz w:val="28"/>
          <w:szCs w:val="28"/>
        </w:rPr>
      </w:pPr>
      <w:r>
        <w:rPr>
          <w:rFonts w:ascii="Times New Roman" w:hAnsi="Times New Roman" w:cs="Times New Roman"/>
          <w:color w:val="414142"/>
          <w:sz w:val="28"/>
          <w:szCs w:val="28"/>
        </w:rPr>
        <w:t>SIMULATION IN PRODUCTION</w:t>
      </w:r>
    </w:p>
    <w:p w:rsidR="00CB7E4A" w:rsidRDefault="00CB7E4A" w:rsidP="00CB7E4A">
      <w:pPr>
        <w:autoSpaceDE w:val="0"/>
        <w:autoSpaceDN w:val="0"/>
        <w:adjustRightInd w:val="0"/>
        <w:spacing w:after="0" w:line="240" w:lineRule="auto"/>
        <w:jc w:val="center"/>
        <w:rPr>
          <w:rFonts w:ascii="Times New Roman" w:hAnsi="Times New Roman" w:cs="Times New Roman"/>
          <w:color w:val="414142"/>
          <w:sz w:val="28"/>
          <w:szCs w:val="28"/>
        </w:rPr>
      </w:pPr>
    </w:p>
    <w:p w:rsidR="00CB7E4A" w:rsidRPr="00CB7E4A" w:rsidRDefault="00CB7E4A" w:rsidP="00CB7E4A">
      <w:pPr>
        <w:autoSpaceDE w:val="0"/>
        <w:autoSpaceDN w:val="0"/>
        <w:adjustRightInd w:val="0"/>
        <w:spacing w:after="0" w:line="240" w:lineRule="auto"/>
        <w:jc w:val="center"/>
        <w:rPr>
          <w:rFonts w:ascii="Times New Roman" w:hAnsi="Times New Roman" w:cs="Times New Roman"/>
          <w:color w:val="414142"/>
          <w:sz w:val="28"/>
          <w:szCs w:val="28"/>
        </w:rPr>
      </w:pPr>
    </w:p>
    <w:p w:rsidR="00DF4D40" w:rsidRDefault="00DF4D40" w:rsidP="00DE1679">
      <w:pPr>
        <w:autoSpaceDE w:val="0"/>
        <w:autoSpaceDN w:val="0"/>
        <w:adjustRightInd w:val="0"/>
        <w:spacing w:after="0" w:line="240" w:lineRule="auto"/>
        <w:rPr>
          <w:rFonts w:ascii="Verdana" w:hAnsi="Verdana" w:cs="Verdana"/>
          <w:color w:val="414142"/>
          <w:sz w:val="19"/>
          <w:szCs w:val="1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 xml:space="preserve">Planning and </w:t>
      </w:r>
      <w:r w:rsidR="00AD181D">
        <w:rPr>
          <w:rFonts w:ascii="Verdana-Bold" w:hAnsi="Verdana-Bold" w:cs="Verdana-Bold"/>
          <w:b/>
          <w:bCs/>
          <w:color w:val="7EA8D9"/>
        </w:rPr>
        <w:t>optimization</w:t>
      </w:r>
      <w:r>
        <w:rPr>
          <w:rFonts w:ascii="Verdana-Bold" w:hAnsi="Verdana-Bold" w:cs="Verdana-Bold"/>
          <w:b/>
          <w:bCs/>
          <w:color w:val="7EA8D9"/>
        </w:rPr>
        <w:t xml:space="preserve"> in production</w:t>
      </w:r>
    </w:p>
    <w:p w:rsidR="00AD181D" w:rsidRDefault="00AD181D"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Production processes grow ever more complex and dynamic with the increasing process integration that starts in production itself and reaches all the way to the customer. This leads to new and </w:t>
      </w:r>
      <w:r w:rsidR="00AD181D">
        <w:rPr>
          <w:rFonts w:ascii="Verdana" w:hAnsi="Verdana" w:cs="Verdana"/>
          <w:color w:val="414142"/>
          <w:sz w:val="19"/>
          <w:szCs w:val="19"/>
        </w:rPr>
        <w:t>reoccurring</w:t>
      </w:r>
      <w:r>
        <w:rPr>
          <w:rFonts w:ascii="Verdana" w:hAnsi="Verdana" w:cs="Verdana"/>
          <w:color w:val="414142"/>
          <w:sz w:val="19"/>
          <w:szCs w:val="19"/>
        </w:rPr>
        <w:t xml:space="preserve"> tasks in the planning and </w:t>
      </w:r>
      <w:r w:rsidR="00AD181D">
        <w:rPr>
          <w:rFonts w:ascii="Verdana" w:hAnsi="Verdana" w:cs="Verdana"/>
          <w:color w:val="414142"/>
          <w:sz w:val="19"/>
          <w:szCs w:val="19"/>
        </w:rPr>
        <w:t>optimization</w:t>
      </w:r>
      <w:r>
        <w:rPr>
          <w:rFonts w:ascii="Verdana" w:hAnsi="Verdana" w:cs="Verdana"/>
          <w:color w:val="414142"/>
          <w:sz w:val="19"/>
          <w:szCs w:val="19"/>
        </w:rPr>
        <w:t xml:space="preserve"> of resources and processes. At this juncture, static optimization methods and calculations based on average values start to fail.</w:t>
      </w:r>
    </w:p>
    <w:p w:rsidR="00DF4D40" w:rsidRDefault="00DF4D40" w:rsidP="00DF4D40">
      <w:pPr>
        <w:autoSpaceDE w:val="0"/>
        <w:autoSpaceDN w:val="0"/>
        <w:adjustRightInd w:val="0"/>
        <w:spacing w:after="0" w:line="240" w:lineRule="auto"/>
        <w:rPr>
          <w:rFonts w:ascii="Verdana" w:hAnsi="Verdana" w:cs="Verdana"/>
          <w:color w:val="414142"/>
          <w:sz w:val="19"/>
          <w:szCs w:val="1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solution is to use dynamic simulation, which is able to depict the complexity and dynamism of production realistically. Simulation brings an unprecedented level of transparency to your production processes, because a simulation model shows cause-and-effect relationships very clearly.</w:t>
      </w:r>
    </w:p>
    <w:p w:rsidR="00DF4D40" w:rsidRDefault="00DF4D40" w:rsidP="00DF4D40">
      <w:pPr>
        <w:autoSpaceDE w:val="0"/>
        <w:autoSpaceDN w:val="0"/>
        <w:adjustRightInd w:val="0"/>
        <w:spacing w:after="0" w:line="240" w:lineRule="auto"/>
        <w:rPr>
          <w:rFonts w:ascii="Verdana" w:hAnsi="Verdana" w:cs="Verdana"/>
          <w:color w:val="414142"/>
          <w:sz w:val="19"/>
          <w:szCs w:val="1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This way, bottlenecks can be </w:t>
      </w:r>
      <w:r w:rsidR="00AD181D">
        <w:rPr>
          <w:rFonts w:ascii="Verdana" w:hAnsi="Verdana" w:cs="Verdana"/>
          <w:color w:val="414142"/>
          <w:sz w:val="19"/>
          <w:szCs w:val="19"/>
        </w:rPr>
        <w:t>analyzed</w:t>
      </w:r>
      <w:r>
        <w:rPr>
          <w:rFonts w:ascii="Verdana" w:hAnsi="Verdana" w:cs="Verdana"/>
          <w:color w:val="414142"/>
          <w:sz w:val="19"/>
          <w:szCs w:val="19"/>
        </w:rPr>
        <w:t xml:space="preserve"> quickly and efficiently, and optimization measures can be derived, which then can be tested in the simulation model completely without risk. This safeguards your investment in machines and resources and is more effective than classical investment budgeting that is only aimed at local optimization.</w:t>
      </w:r>
    </w:p>
    <w:p w:rsidR="00DF4D40" w:rsidRDefault="00DF4D40" w:rsidP="00DF4D40">
      <w:pPr>
        <w:autoSpaceDE w:val="0"/>
        <w:autoSpaceDN w:val="0"/>
        <w:adjustRightInd w:val="0"/>
        <w:spacing w:after="0" w:line="240" w:lineRule="auto"/>
        <w:rPr>
          <w:rFonts w:ascii="Verdana-Bold" w:hAnsi="Verdana-Bold" w:cs="Verdana-Bold"/>
          <w:b/>
          <w:bCs/>
          <w:color w:val="7EA8D9"/>
        </w:rPr>
      </w:pPr>
    </w:p>
    <w:p w:rsidR="00AD181D" w:rsidRDefault="00AD181D"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Dynamic and complexity</w:t>
      </w:r>
    </w:p>
    <w:p w:rsidR="00AD181D" w:rsidRDefault="00AD181D"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use of simulation in production can range from mapping single for the dimensioning of production resources and buffer sizes to the modeling of entire production plants. This also includes simulating intra</w:t>
      </w:r>
      <w:r w:rsidR="00AD181D">
        <w:rPr>
          <w:rFonts w:ascii="Verdana" w:hAnsi="Verdana" w:cs="Verdana"/>
          <w:color w:val="414142"/>
          <w:sz w:val="19"/>
          <w:szCs w:val="19"/>
        </w:rPr>
        <w:t xml:space="preserve"> </w:t>
      </w:r>
      <w:r>
        <w:rPr>
          <w:rFonts w:ascii="Verdana" w:hAnsi="Verdana" w:cs="Verdana"/>
          <w:color w:val="414142"/>
          <w:sz w:val="19"/>
          <w:szCs w:val="19"/>
        </w:rPr>
        <w:t>logistics systems to determine the optimal size of logistics areas and the ideal means of transportation within the production system.</w:t>
      </w:r>
    </w:p>
    <w:p w:rsidR="00DF4D40" w:rsidRDefault="00DF4D40" w:rsidP="00DF4D40">
      <w:pPr>
        <w:autoSpaceDE w:val="0"/>
        <w:autoSpaceDN w:val="0"/>
        <w:adjustRightInd w:val="0"/>
        <w:spacing w:after="0" w:line="240" w:lineRule="auto"/>
        <w:rPr>
          <w:rFonts w:ascii="Verdana" w:hAnsi="Verdana" w:cs="Verdana"/>
          <w:color w:val="414142"/>
          <w:sz w:val="19"/>
          <w:szCs w:val="1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By </w:t>
      </w:r>
      <w:r w:rsidR="00AD181D">
        <w:rPr>
          <w:rFonts w:ascii="Verdana" w:hAnsi="Verdana" w:cs="Verdana"/>
          <w:color w:val="414142"/>
          <w:sz w:val="19"/>
          <w:szCs w:val="19"/>
        </w:rPr>
        <w:t>analyzing</w:t>
      </w:r>
      <w:r>
        <w:rPr>
          <w:rFonts w:ascii="Verdana" w:hAnsi="Verdana" w:cs="Verdana"/>
          <w:color w:val="414142"/>
          <w:sz w:val="19"/>
          <w:szCs w:val="19"/>
        </w:rPr>
        <w:t xml:space="preserve"> the entire production process, simulation takes both complexity and dynamism into consideration. Dynamism is caused for example by machine malfunctions, variability of cycle times in manual processes or by resource bottlenecks.</w:t>
      </w:r>
    </w:p>
    <w:p w:rsidR="00DF4D40" w:rsidRDefault="00DF4D40"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Input data for simulation</w:t>
      </w:r>
    </w:p>
    <w:p w:rsidR="00AD181D" w:rsidRDefault="00AD181D" w:rsidP="00DF4D40">
      <w:pPr>
        <w:autoSpaceDE w:val="0"/>
        <w:autoSpaceDN w:val="0"/>
        <w:adjustRightInd w:val="0"/>
        <w:spacing w:after="0" w:line="240" w:lineRule="auto"/>
        <w:rPr>
          <w:rFonts w:ascii="Verdana-Bold" w:hAnsi="Verdana-Bold" w:cs="Verdana-Bold"/>
          <w:b/>
          <w:bCs/>
          <w:color w:val="7EA8D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Layout, e.g. of the production line</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Product data (parts lists, variants, cycle times)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Machining times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Setup times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Rework and reject rate</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Downtime of machines (availability)</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Shift plans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Employees (incl. qualifications)</w:t>
      </w: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F4D40" w:rsidRDefault="00DB0AFE"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lastRenderedPageBreak/>
        <w:drawing>
          <wp:inline distT="0" distB="0" distL="0" distR="0">
            <wp:extent cx="4349750" cy="1876648"/>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349750" cy="1876648"/>
                    </a:xfrm>
                    <a:prstGeom prst="rect">
                      <a:avLst/>
                    </a:prstGeom>
                    <a:noFill/>
                    <a:ln w="9525">
                      <a:noFill/>
                      <a:miter lim="800000"/>
                      <a:headEnd/>
                      <a:tailEnd/>
                    </a:ln>
                  </pic:spPr>
                </pic:pic>
              </a:graphicData>
            </a:graphic>
          </wp:inline>
        </w:drawing>
      </w:r>
    </w:p>
    <w:p w:rsidR="00DB0AFE" w:rsidRDefault="00DB0AFE" w:rsidP="00DB0AFE">
      <w:pPr>
        <w:autoSpaceDE w:val="0"/>
        <w:autoSpaceDN w:val="0"/>
        <w:adjustRightInd w:val="0"/>
        <w:spacing w:after="0" w:line="240" w:lineRule="auto"/>
        <w:jc w:val="center"/>
        <w:rPr>
          <w:rFonts w:ascii="Verdana" w:hAnsi="Verdana" w:cs="Verdana"/>
          <w:color w:val="002E5E"/>
          <w:sz w:val="16"/>
          <w:szCs w:val="16"/>
        </w:rPr>
      </w:pPr>
    </w:p>
    <w:p w:rsidR="00DB0AFE" w:rsidRDefault="00DB0AFE" w:rsidP="00DB0AFE">
      <w:pPr>
        <w:autoSpaceDE w:val="0"/>
        <w:autoSpaceDN w:val="0"/>
        <w:adjustRightInd w:val="0"/>
        <w:spacing w:after="0" w:line="240" w:lineRule="auto"/>
        <w:jc w:val="center"/>
        <w:rPr>
          <w:rFonts w:ascii="Verdana" w:hAnsi="Verdana" w:cs="Verdana"/>
          <w:color w:val="002E5E"/>
          <w:sz w:val="16"/>
          <w:szCs w:val="16"/>
        </w:rPr>
      </w:pPr>
    </w:p>
    <w:p w:rsidR="00DB0AFE" w:rsidRDefault="00DB0AFE" w:rsidP="00DB0AFE">
      <w:pPr>
        <w:autoSpaceDE w:val="0"/>
        <w:autoSpaceDN w:val="0"/>
        <w:adjustRightInd w:val="0"/>
        <w:spacing w:after="0" w:line="240" w:lineRule="auto"/>
        <w:jc w:val="center"/>
        <w:rPr>
          <w:rFonts w:ascii="Verdana" w:hAnsi="Verdana" w:cs="Verdana"/>
          <w:color w:val="002E5E"/>
          <w:sz w:val="16"/>
          <w:szCs w:val="16"/>
        </w:rPr>
      </w:pPr>
    </w:p>
    <w:p w:rsidR="00DB0AFE" w:rsidRDefault="00DB0AFE" w:rsidP="00DB0AFE">
      <w:pPr>
        <w:autoSpaceDE w:val="0"/>
        <w:autoSpaceDN w:val="0"/>
        <w:adjustRightInd w:val="0"/>
        <w:spacing w:after="0" w:line="240" w:lineRule="auto"/>
        <w:jc w:val="center"/>
        <w:rPr>
          <w:rFonts w:ascii="Verdana" w:hAnsi="Verdana" w:cs="Verdana"/>
          <w:color w:val="002E5E"/>
          <w:sz w:val="16"/>
          <w:szCs w:val="16"/>
        </w:rPr>
      </w:pPr>
    </w:p>
    <w:p w:rsidR="00DB0AFE" w:rsidRDefault="00DB0AFE" w:rsidP="00DB0AFE">
      <w:pPr>
        <w:autoSpaceDE w:val="0"/>
        <w:autoSpaceDN w:val="0"/>
        <w:adjustRightInd w:val="0"/>
        <w:spacing w:after="0" w:line="240" w:lineRule="auto"/>
        <w:jc w:val="center"/>
        <w:rPr>
          <w:rFonts w:ascii="Verdana" w:hAnsi="Verdana" w:cs="Verdana"/>
          <w:color w:val="414142"/>
          <w:sz w:val="19"/>
          <w:szCs w:val="19"/>
        </w:rPr>
      </w:pPr>
      <w:r>
        <w:rPr>
          <w:rFonts w:ascii="Verdana" w:hAnsi="Verdana" w:cs="Verdana"/>
          <w:color w:val="002E5E"/>
          <w:sz w:val="16"/>
          <w:szCs w:val="16"/>
        </w:rPr>
        <w:t>3D model of a production line</w:t>
      </w: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F4D40" w:rsidRDefault="00DF4D40" w:rsidP="00DF4D4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Results of simulation</w:t>
      </w:r>
    </w:p>
    <w:p w:rsidR="00AD181D" w:rsidRDefault="00AD181D" w:rsidP="00DF4D40">
      <w:pPr>
        <w:autoSpaceDE w:val="0"/>
        <w:autoSpaceDN w:val="0"/>
        <w:adjustRightInd w:val="0"/>
        <w:spacing w:after="0" w:line="240" w:lineRule="auto"/>
        <w:rPr>
          <w:rFonts w:ascii="Verdana" w:hAnsi="Verdana" w:cs="Verdana"/>
          <w:color w:val="7EA8D9"/>
          <w:sz w:val="19"/>
          <w:szCs w:val="19"/>
        </w:rPr>
      </w:pP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Visualization of processes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 xml:space="preserve">Capacity analysis for </w:t>
      </w:r>
      <w:r w:rsidR="00AD181D">
        <w:rPr>
          <w:rFonts w:ascii="Verdana" w:hAnsi="Verdana" w:cs="Verdana"/>
          <w:color w:val="414142"/>
          <w:sz w:val="19"/>
          <w:szCs w:val="19"/>
        </w:rPr>
        <w:t>evaluation</w:t>
      </w:r>
      <w:r>
        <w:rPr>
          <w:rFonts w:ascii="Verdana" w:hAnsi="Verdana" w:cs="Verdana"/>
          <w:color w:val="414142"/>
          <w:sz w:val="19"/>
          <w:szCs w:val="19"/>
        </w:rPr>
        <w:t xml:space="preserve"> of bottlenecks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Total throughput of plants (incl. malfunctions,</w:t>
      </w:r>
      <w:r w:rsidR="00CB7E4A">
        <w:rPr>
          <w:rFonts w:ascii="Verdana" w:hAnsi="Verdana" w:cs="Verdana"/>
          <w:color w:val="414142"/>
          <w:sz w:val="19"/>
          <w:szCs w:val="19"/>
        </w:rPr>
        <w:t xml:space="preserve"> </w:t>
      </w:r>
      <w:r>
        <w:rPr>
          <w:rFonts w:ascii="Verdana" w:hAnsi="Verdana" w:cs="Verdana"/>
          <w:color w:val="414142"/>
          <w:sz w:val="19"/>
          <w:szCs w:val="19"/>
        </w:rPr>
        <w:t>reworking rejections, etc.)</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Real total availability of plants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Goods in buffers and in stock</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Plant utilization (machines, buffers, materials</w:t>
      </w:r>
      <w:r w:rsidR="00CB7E4A">
        <w:rPr>
          <w:rFonts w:ascii="Verdana" w:hAnsi="Verdana" w:cs="Verdana"/>
          <w:color w:val="414142"/>
          <w:sz w:val="19"/>
          <w:szCs w:val="19"/>
        </w:rPr>
        <w:t xml:space="preserve"> </w:t>
      </w:r>
      <w:r>
        <w:rPr>
          <w:rFonts w:ascii="Verdana" w:hAnsi="Verdana" w:cs="Verdana"/>
          <w:color w:val="414142"/>
          <w:sz w:val="19"/>
          <w:szCs w:val="19"/>
        </w:rPr>
        <w:t>handling, employees)</w:t>
      </w:r>
    </w:p>
    <w:p w:rsidR="00DF4D40" w:rsidRDefault="00DF4D40"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Staff requirements for multi-machine-operation</w:t>
      </w: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F4D40">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5744441" cy="3505798"/>
            <wp:effectExtent l="19050" t="0" r="8659"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745452" cy="3506415"/>
                    </a:xfrm>
                    <a:prstGeom prst="rect">
                      <a:avLst/>
                    </a:prstGeom>
                    <a:noFill/>
                    <a:ln w="9525">
                      <a:noFill/>
                      <a:miter lim="800000"/>
                      <a:headEnd/>
                      <a:tailEnd/>
                    </a:ln>
                  </pic:spPr>
                </pic:pic>
              </a:graphicData>
            </a:graphic>
          </wp:inline>
        </w:drawing>
      </w: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jc w:val="center"/>
        <w:rPr>
          <w:rFonts w:ascii="Verdana" w:hAnsi="Verdana" w:cs="Verdana"/>
          <w:color w:val="414142"/>
          <w:sz w:val="19"/>
          <w:szCs w:val="19"/>
        </w:rPr>
      </w:pPr>
      <w:r>
        <w:rPr>
          <w:rFonts w:ascii="Verdana" w:hAnsi="Verdana" w:cs="Verdana"/>
          <w:color w:val="002E5E"/>
          <w:sz w:val="16"/>
          <w:szCs w:val="16"/>
        </w:rPr>
        <w:t>Model of an interlinked production plant</w:t>
      </w: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F4D40">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Aims and benefits</w:t>
      </w:r>
    </w:p>
    <w:p w:rsidR="00AD181D" w:rsidRDefault="00AD181D" w:rsidP="00DB0AFE">
      <w:pPr>
        <w:autoSpaceDE w:val="0"/>
        <w:autoSpaceDN w:val="0"/>
        <w:adjustRightInd w:val="0"/>
        <w:spacing w:after="0" w:line="240" w:lineRule="auto"/>
        <w:rPr>
          <w:rFonts w:ascii="Verdana-Bold" w:hAnsi="Verdana-Bold" w:cs="Verdana-Bold"/>
          <w:b/>
          <w:bCs/>
          <w:color w:val="7EA8D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Improvement and reduction of facility planning times</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Increase of process quality, as bottlenecks are identified already in the planning phase</w:t>
      </w:r>
      <w:r w:rsidR="00CB7E4A">
        <w:rPr>
          <w:rFonts w:ascii="Verdana" w:hAnsi="Verdana" w:cs="Verdana"/>
          <w:color w:val="414142"/>
          <w:sz w:val="19"/>
          <w:szCs w:val="19"/>
        </w:rPr>
        <w:t xml:space="preserve"> </w:t>
      </w:r>
      <w:r>
        <w:rPr>
          <w:rFonts w:ascii="Verdana" w:hAnsi="Verdana" w:cs="Verdana"/>
          <w:color w:val="414142"/>
          <w:sz w:val="19"/>
          <w:szCs w:val="19"/>
        </w:rPr>
        <w:t>and can be eliminated with suitable measures</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Optimization</w:t>
      </w:r>
      <w:r>
        <w:rPr>
          <w:rFonts w:ascii="Verdana" w:hAnsi="Verdana" w:cs="Verdana"/>
          <w:color w:val="414142"/>
          <w:sz w:val="19"/>
          <w:szCs w:val="19"/>
        </w:rPr>
        <w:t xml:space="preserve"> of plant components under realistic conditions</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Optimization</w:t>
      </w:r>
      <w:r>
        <w:rPr>
          <w:rFonts w:ascii="Verdana" w:hAnsi="Verdana" w:cs="Verdana"/>
          <w:color w:val="414142"/>
          <w:sz w:val="19"/>
          <w:szCs w:val="19"/>
        </w:rPr>
        <w:t xml:space="preserve"> of buffer design to decouple plants and increase throughput and total availability</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Riskless analysis of improvement strategies</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AD181D" w:rsidRDefault="00AD181D"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CB7E4A" w:rsidRDefault="00CB7E4A" w:rsidP="00DB0AFE">
      <w:pPr>
        <w:autoSpaceDE w:val="0"/>
        <w:autoSpaceDN w:val="0"/>
        <w:adjustRightInd w:val="0"/>
        <w:spacing w:after="0" w:line="240" w:lineRule="auto"/>
        <w:rPr>
          <w:rFonts w:ascii="Verdana" w:hAnsi="Verdana" w:cs="Verdana"/>
          <w:color w:val="414142"/>
          <w:sz w:val="19"/>
          <w:szCs w:val="19"/>
        </w:rPr>
      </w:pPr>
    </w:p>
    <w:p w:rsidR="00DB0AFE" w:rsidRPr="00CB7E4A" w:rsidRDefault="00DB0AFE" w:rsidP="00CB7E4A">
      <w:pPr>
        <w:autoSpaceDE w:val="0"/>
        <w:autoSpaceDN w:val="0"/>
        <w:adjustRightInd w:val="0"/>
        <w:spacing w:after="0" w:line="240" w:lineRule="auto"/>
        <w:jc w:val="center"/>
        <w:rPr>
          <w:rFonts w:ascii="Times New Roman" w:hAnsi="Times New Roman" w:cs="Times New Roman"/>
          <w:color w:val="414142"/>
          <w:sz w:val="28"/>
          <w:szCs w:val="28"/>
        </w:rPr>
      </w:pPr>
      <w:r w:rsidRPr="00CB7E4A">
        <w:rPr>
          <w:rFonts w:ascii="Times New Roman" w:hAnsi="Times New Roman" w:cs="Times New Roman"/>
          <w:color w:val="414142"/>
          <w:sz w:val="28"/>
          <w:szCs w:val="28"/>
        </w:rPr>
        <w:lastRenderedPageBreak/>
        <w:t>DETAILED PRODUCTION PLANNING</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Bold" w:hAnsi="Verdana-Bold" w:cs="Verdana-Bold"/>
          <w:b/>
          <w:bCs/>
          <w:color w:val="7EA8D9"/>
        </w:rPr>
      </w:pPr>
    </w:p>
    <w:p w:rsidR="00DB0AFE" w:rsidRDefault="00DB0AFE"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The initial situation</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Increasing competitive pressure, shortening delivery times and a growing variety of products demand quick and flexible responses from a modern production.</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Especially minimum stock levels, an optimal capacity utilization and short cycle times ensure a company’s competitiveness in a fast-paced market.</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PPS systems that are used for capacity and throughput scheduling are only partially able to solve these problems, because they often only employ static calculation methods.</w:t>
      </w:r>
    </w:p>
    <w:p w:rsidR="00DB0AFE" w:rsidRDefault="00DB0AFE" w:rsidP="00DB0AFE">
      <w:pPr>
        <w:autoSpaceDE w:val="0"/>
        <w:autoSpaceDN w:val="0"/>
        <w:adjustRightInd w:val="0"/>
        <w:spacing w:after="0" w:line="240" w:lineRule="auto"/>
        <w:rPr>
          <w:rFonts w:ascii="Verdana-Bold" w:hAnsi="Verdana-Bold" w:cs="Verdana-Bold"/>
          <w:b/>
          <w:bCs/>
          <w:color w:val="7EA8D9"/>
        </w:rPr>
      </w:pPr>
    </w:p>
    <w:p w:rsidR="00DB0AFE" w:rsidRDefault="00AE50D9"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noProof/>
          <w:color w:val="7EA8D9"/>
        </w:rPr>
        <w:drawing>
          <wp:inline distT="0" distB="0" distL="0" distR="0">
            <wp:extent cx="5682853" cy="281940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698245" cy="2827036"/>
                    </a:xfrm>
                    <a:prstGeom prst="rect">
                      <a:avLst/>
                    </a:prstGeom>
                    <a:noFill/>
                    <a:ln w="9525">
                      <a:noFill/>
                      <a:miter lim="800000"/>
                      <a:headEnd/>
                      <a:tailEnd/>
                    </a:ln>
                  </pic:spPr>
                </pic:pic>
              </a:graphicData>
            </a:graphic>
          </wp:inline>
        </w:drawing>
      </w:r>
    </w:p>
    <w:p w:rsidR="00DB0AFE" w:rsidRDefault="00DB0AFE" w:rsidP="00DB0AFE">
      <w:pPr>
        <w:autoSpaceDE w:val="0"/>
        <w:autoSpaceDN w:val="0"/>
        <w:adjustRightInd w:val="0"/>
        <w:spacing w:after="0" w:line="240" w:lineRule="auto"/>
        <w:rPr>
          <w:rFonts w:ascii="Verdana-Bold" w:hAnsi="Verdana-Bold" w:cs="Verdana-Bold"/>
          <w:b/>
          <w:bCs/>
          <w:color w:val="7EA8D9"/>
        </w:rPr>
      </w:pPr>
    </w:p>
    <w:p w:rsidR="00DB0AFE" w:rsidRDefault="00DB0AFE" w:rsidP="00AE50D9">
      <w:pPr>
        <w:autoSpaceDE w:val="0"/>
        <w:autoSpaceDN w:val="0"/>
        <w:adjustRightInd w:val="0"/>
        <w:spacing w:after="0" w:line="240" w:lineRule="auto"/>
        <w:jc w:val="center"/>
        <w:rPr>
          <w:rFonts w:ascii="Verdana-Bold" w:hAnsi="Verdana-Bold" w:cs="Verdana-Bold"/>
          <w:b/>
          <w:bCs/>
          <w:color w:val="7EA8D9"/>
        </w:rPr>
      </w:pPr>
      <w:r>
        <w:rPr>
          <w:rFonts w:ascii="Verdana" w:hAnsi="Verdana" w:cs="Verdana"/>
          <w:color w:val="002E5E"/>
          <w:sz w:val="14"/>
          <w:szCs w:val="14"/>
        </w:rPr>
        <w:t>diagram of simulation-based production planning</w:t>
      </w:r>
    </w:p>
    <w:p w:rsidR="00DB0AFE" w:rsidRDefault="00DB0AFE"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 xml:space="preserve"> </w:t>
      </w:r>
    </w:p>
    <w:p w:rsidR="00DB0AFE" w:rsidRDefault="00DB0AFE"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The objective</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objective of simulation-based detailed planning is to optimize preliminary planning while taking dynamic factors into consideration, like current availabilities or disruptions, as well as resources, stock levels, filling level of the system, etc.</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In order to achieve this, simulation is a useful addition to existing production planning and control systems. Optimization techniques, like for example heuristics, are used to determine the best solution.</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 Then the simulation model verifies the scheduled production sequence. This way, even before production itself starts, machine load and bottlenecks regarding workstations, resources or personnel become visible.</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dispatcher can now plan alternative capacities or make additional production capacities available.</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This way, it is possible to make realistic predictions whether a production order can be fulfilled and how much time it would take.</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DB0AFE" w:rsidRDefault="00AE50D9"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3498850" cy="2689414"/>
            <wp:effectExtent l="19050" t="0" r="635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3498850" cy="2689414"/>
                    </a:xfrm>
                    <a:prstGeom prst="rect">
                      <a:avLst/>
                    </a:prstGeom>
                    <a:noFill/>
                    <a:ln w="9525">
                      <a:noFill/>
                      <a:miter lim="800000"/>
                      <a:headEnd/>
                      <a:tailEnd/>
                    </a:ln>
                  </pic:spPr>
                </pic:pic>
              </a:graphicData>
            </a:graphic>
          </wp:inline>
        </w:drawing>
      </w:r>
    </w:p>
    <w:p w:rsidR="00DB0AFE" w:rsidRDefault="00DB0AFE" w:rsidP="00AE50D9">
      <w:pPr>
        <w:autoSpaceDE w:val="0"/>
        <w:autoSpaceDN w:val="0"/>
        <w:adjustRightInd w:val="0"/>
        <w:spacing w:after="0" w:line="240" w:lineRule="auto"/>
        <w:jc w:val="center"/>
        <w:rPr>
          <w:rFonts w:ascii="Verdana" w:hAnsi="Verdana" w:cs="Verdana"/>
          <w:color w:val="414142"/>
          <w:sz w:val="19"/>
          <w:szCs w:val="19"/>
        </w:rPr>
      </w:pPr>
      <w:r>
        <w:rPr>
          <w:rFonts w:ascii="Verdana" w:hAnsi="Verdana" w:cs="Verdana"/>
          <w:color w:val="002E5E"/>
          <w:sz w:val="14"/>
          <w:szCs w:val="14"/>
        </w:rPr>
        <w:t>Example of machine scheduling results charts</w:t>
      </w:r>
    </w:p>
    <w:p w:rsidR="00DB0AFE" w:rsidRDefault="00DB0AFE"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Bold" w:hAnsi="Verdana-Bold" w:cs="Verdana-Bold"/>
          <w:b/>
          <w:bCs/>
          <w:color w:val="7EA8D9"/>
        </w:rPr>
      </w:pPr>
    </w:p>
    <w:p w:rsidR="00AE50D9" w:rsidRDefault="00AE50D9" w:rsidP="00DB0AFE">
      <w:pPr>
        <w:autoSpaceDE w:val="0"/>
        <w:autoSpaceDN w:val="0"/>
        <w:adjustRightInd w:val="0"/>
        <w:spacing w:after="0" w:line="240" w:lineRule="auto"/>
        <w:rPr>
          <w:rFonts w:ascii="Verdana-Bold" w:hAnsi="Verdana-Bold" w:cs="Verdana-Bold"/>
          <w:b/>
          <w:bCs/>
          <w:color w:val="7EA8D9"/>
        </w:rPr>
      </w:pPr>
    </w:p>
    <w:p w:rsidR="00DB0AFE" w:rsidRDefault="00DB0AFE"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Aims and benefits</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It is possible to optimize for example:</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Order sequences</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Personnel dispatching</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Machine utilization</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Uncovering capacity bottlenecks</w:t>
      </w:r>
    </w:p>
    <w:p w:rsidR="00DB0AFE" w:rsidRDefault="00DB0AFE" w:rsidP="00DB0AFE">
      <w:pPr>
        <w:autoSpaceDE w:val="0"/>
        <w:autoSpaceDN w:val="0"/>
        <w:adjustRightInd w:val="0"/>
        <w:spacing w:after="0" w:line="240" w:lineRule="auto"/>
        <w:rPr>
          <w:rFonts w:ascii="Verdana-Bold" w:hAnsi="Verdana-Bold" w:cs="Verdana-Bold"/>
          <w:b/>
          <w:bCs/>
          <w:color w:val="7EA8D9"/>
        </w:rPr>
      </w:pPr>
    </w:p>
    <w:p w:rsidR="00DB0AFE" w:rsidRDefault="00DB0AFE" w:rsidP="00DB0AFE">
      <w:pPr>
        <w:autoSpaceDE w:val="0"/>
        <w:autoSpaceDN w:val="0"/>
        <w:adjustRightInd w:val="0"/>
        <w:spacing w:after="0" w:line="240" w:lineRule="auto"/>
        <w:rPr>
          <w:rFonts w:ascii="Verdana-Bold" w:hAnsi="Verdana-Bold" w:cs="Verdana-Bold"/>
          <w:b/>
          <w:bCs/>
          <w:color w:val="7EA8D9"/>
        </w:rPr>
      </w:pPr>
    </w:p>
    <w:p w:rsidR="00DB0AFE" w:rsidRDefault="00DB0AFE" w:rsidP="00DB0AFE">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Fields of application</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Prognosis tool for production and manufacturing processes</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Links with business information systems (e.g. SAP, shop floor data systems, production control</w:t>
      </w:r>
    </w:p>
    <w:p w:rsidR="00DB0AFE" w:rsidRDefault="00DB0AFE" w:rsidP="00DB0AFE">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stations)</w:t>
      </w:r>
      <w:r w:rsidR="00AE50D9">
        <w:rPr>
          <w:rFonts w:ascii="Verdana" w:hAnsi="Verdana" w:cs="Verdana"/>
          <w:color w:val="414142"/>
          <w:sz w:val="19"/>
          <w:szCs w:val="19"/>
        </w:rPr>
        <w:t>.</w:t>
      </w:r>
    </w:p>
    <w:p w:rsidR="00BD5CEE" w:rsidRDefault="00BD5CEE"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DB0AFE">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Bold" w:hAnsi="Verdana-Bold" w:cs="Verdana-Bold"/>
          <w:b/>
          <w:bCs/>
          <w:color w:val="002E5E"/>
          <w:sz w:val="32"/>
          <w:szCs w:val="32"/>
        </w:rPr>
      </w:pPr>
      <w:r>
        <w:rPr>
          <w:rFonts w:ascii="Verdana-Bold" w:hAnsi="Verdana-Bold" w:cs="Verdana-Bold"/>
          <w:b/>
          <w:bCs/>
          <w:color w:val="002E5E"/>
          <w:sz w:val="32"/>
          <w:szCs w:val="32"/>
        </w:rPr>
        <w:t>Planning of machine</w:t>
      </w:r>
      <w:r w:rsidR="00CB7E4A">
        <w:rPr>
          <w:rFonts w:ascii="Verdana-Bold" w:hAnsi="Verdana-Bold" w:cs="Verdana-Bold"/>
          <w:b/>
          <w:bCs/>
          <w:color w:val="002E5E"/>
          <w:sz w:val="32"/>
          <w:szCs w:val="32"/>
        </w:rPr>
        <w:t xml:space="preserve"> </w:t>
      </w:r>
      <w:r>
        <w:rPr>
          <w:rFonts w:ascii="Verdana-Bold" w:hAnsi="Verdana-Bold" w:cs="Verdana-Bold"/>
          <w:b/>
          <w:bCs/>
          <w:color w:val="002E5E"/>
          <w:sz w:val="32"/>
          <w:szCs w:val="32"/>
        </w:rPr>
        <w:t>Scheduling</w:t>
      </w:r>
    </w:p>
    <w:p w:rsidR="00CB7E4A" w:rsidRDefault="00CB7E4A" w:rsidP="00990F16">
      <w:pPr>
        <w:autoSpaceDE w:val="0"/>
        <w:autoSpaceDN w:val="0"/>
        <w:adjustRightInd w:val="0"/>
        <w:spacing w:after="0" w:line="240" w:lineRule="auto"/>
        <w:rPr>
          <w:rFonts w:ascii="Verdana-Bold" w:hAnsi="Verdana-Bold" w:cs="Verdana-Bold"/>
          <w:b/>
          <w:bCs/>
          <w:color w:val="002E5E"/>
          <w:sz w:val="32"/>
          <w:szCs w:val="32"/>
        </w:rPr>
      </w:pPr>
    </w:p>
    <w:p w:rsidR="00990F16" w:rsidRDefault="00CB7E4A" w:rsidP="00990F16">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Planning of machine scheduling for single- and multilevel processes</w:t>
      </w:r>
    </w:p>
    <w:p w:rsidR="00CB7E4A" w:rsidRPr="00CB7E4A" w:rsidRDefault="00CB7E4A" w:rsidP="00990F16">
      <w:pPr>
        <w:autoSpaceDE w:val="0"/>
        <w:autoSpaceDN w:val="0"/>
        <w:adjustRightInd w:val="0"/>
        <w:spacing w:after="0" w:line="240" w:lineRule="auto"/>
        <w:rPr>
          <w:rFonts w:ascii="Verdana-Bold" w:hAnsi="Verdana-Bold" w:cs="Verdana-Bold"/>
          <w:b/>
          <w:bCs/>
          <w:color w:val="002E5E"/>
          <w:sz w:val="18"/>
          <w:szCs w:val="18"/>
        </w:rPr>
      </w:pP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By planning of machine scheduling you can achieve the </w:t>
      </w:r>
      <w:r w:rsidR="00AD181D">
        <w:rPr>
          <w:rFonts w:ascii="Verdana" w:hAnsi="Verdana" w:cs="Verdana"/>
          <w:color w:val="414142"/>
          <w:sz w:val="19"/>
          <w:szCs w:val="19"/>
        </w:rPr>
        <w:t>optimization</w:t>
      </w:r>
      <w:r>
        <w:rPr>
          <w:rFonts w:ascii="Verdana" w:hAnsi="Verdana" w:cs="Verdana"/>
          <w:color w:val="414142"/>
          <w:sz w:val="19"/>
          <w:szCs w:val="19"/>
        </w:rPr>
        <w:t xml:space="preserve"> of the machine capacity via minimization of set-up times and avoiding of </w:t>
      </w:r>
      <w:r w:rsidR="00AD181D">
        <w:rPr>
          <w:rFonts w:ascii="Verdana" w:hAnsi="Verdana" w:cs="Verdana"/>
          <w:color w:val="414142"/>
          <w:sz w:val="19"/>
          <w:szCs w:val="19"/>
        </w:rPr>
        <w:t>idling</w:t>
      </w:r>
      <w:r>
        <w:rPr>
          <w:rFonts w:ascii="Verdana" w:hAnsi="Verdana" w:cs="Verdana"/>
          <w:color w:val="414142"/>
          <w:sz w:val="19"/>
          <w:szCs w:val="19"/>
        </w:rPr>
        <w:t xml:space="preserve"> and delays regarding the machines. In addition to the lot size of the manufactured product and the planned sequence of production, the compliance with order deadlines is essential for the success of the planning of machine scheduling.</w:t>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psPlan provides the opportunity to define the planned sequence of production (single- or multilevel) easily with an interactive planning table (Gantt diagram) via Drag &amp; Drop.</w:t>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The temporal effects (setup time, </w:t>
      </w:r>
      <w:r w:rsidR="00AD181D">
        <w:rPr>
          <w:rFonts w:ascii="Verdana" w:hAnsi="Verdana" w:cs="Verdana"/>
          <w:color w:val="414142"/>
          <w:sz w:val="19"/>
          <w:szCs w:val="19"/>
        </w:rPr>
        <w:t>idling</w:t>
      </w:r>
      <w:r>
        <w:rPr>
          <w:rFonts w:ascii="Verdana" w:hAnsi="Verdana" w:cs="Verdana"/>
          <w:color w:val="414142"/>
          <w:sz w:val="19"/>
          <w:szCs w:val="19"/>
        </w:rPr>
        <w:t xml:space="preserve">, </w:t>
      </w:r>
      <w:r w:rsidR="00AD181D">
        <w:rPr>
          <w:rFonts w:ascii="Verdana" w:hAnsi="Verdana" w:cs="Verdana"/>
          <w:color w:val="414142"/>
          <w:sz w:val="19"/>
          <w:szCs w:val="19"/>
        </w:rPr>
        <w:t xml:space="preserve"> </w:t>
      </w:r>
      <w:r>
        <w:rPr>
          <w:rFonts w:ascii="Verdana" w:hAnsi="Verdana" w:cs="Verdana"/>
          <w:color w:val="414142"/>
          <w:sz w:val="19"/>
          <w:szCs w:val="19"/>
        </w:rPr>
        <w:t xml:space="preserve">compliance with order deadlines) are highlighted in </w:t>
      </w:r>
      <w:r w:rsidR="00AD181D">
        <w:rPr>
          <w:rFonts w:ascii="Verdana" w:hAnsi="Verdana" w:cs="Verdana"/>
          <w:color w:val="414142"/>
          <w:sz w:val="19"/>
          <w:szCs w:val="19"/>
        </w:rPr>
        <w:t>colors</w:t>
      </w:r>
      <w:r>
        <w:rPr>
          <w:rFonts w:ascii="Verdana" w:hAnsi="Verdana" w:cs="Verdana"/>
          <w:color w:val="414142"/>
          <w:sz w:val="19"/>
          <w:szCs w:val="19"/>
        </w:rPr>
        <w:t xml:space="preserve"> in the diagram. Hence you get a transparent planning by only a few clicks.</w:t>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With the help of the optional </w:t>
      </w:r>
      <w:r w:rsidR="00AD181D">
        <w:rPr>
          <w:rFonts w:ascii="Verdana" w:hAnsi="Verdana" w:cs="Verdana"/>
          <w:color w:val="414142"/>
          <w:sz w:val="19"/>
          <w:szCs w:val="19"/>
        </w:rPr>
        <w:t>optimization</w:t>
      </w:r>
      <w:r>
        <w:rPr>
          <w:rFonts w:ascii="Verdana" w:hAnsi="Verdana" w:cs="Verdana"/>
          <w:color w:val="414142"/>
          <w:sz w:val="19"/>
          <w:szCs w:val="19"/>
        </w:rPr>
        <w:t xml:space="preserve"> component, the system generates a proposal for the best machine scheduling automatically by using the meta-heuristic taboo-search. Of course you can adapt this proposal manually if required.</w:t>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A16E33"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drawing>
          <wp:inline distT="0" distB="0" distL="0" distR="0">
            <wp:extent cx="3702050" cy="19049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702795" cy="1905322"/>
                    </a:xfrm>
                    <a:prstGeom prst="rect">
                      <a:avLst/>
                    </a:prstGeom>
                    <a:noFill/>
                    <a:ln w="9525">
                      <a:noFill/>
                      <a:miter lim="800000"/>
                      <a:headEnd/>
                      <a:tailEnd/>
                    </a:ln>
                  </pic:spPr>
                </pic:pic>
              </a:graphicData>
            </a:graphic>
          </wp:inline>
        </w:drawing>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002E5E"/>
          <w:sz w:val="16"/>
          <w:szCs w:val="16"/>
        </w:rPr>
      </w:pPr>
      <w:r>
        <w:rPr>
          <w:rFonts w:ascii="Verdana" w:hAnsi="Verdana" w:cs="Verdana"/>
          <w:color w:val="002E5E"/>
          <w:sz w:val="16"/>
          <w:szCs w:val="16"/>
        </w:rPr>
        <w:t>Schematic diagram of the machine scheduling</w:t>
      </w:r>
    </w:p>
    <w:p w:rsidR="00990F16" w:rsidRDefault="00990F16" w:rsidP="00990F16">
      <w:pPr>
        <w:autoSpaceDE w:val="0"/>
        <w:autoSpaceDN w:val="0"/>
        <w:adjustRightInd w:val="0"/>
        <w:spacing w:after="0" w:line="240" w:lineRule="auto"/>
        <w:rPr>
          <w:rFonts w:ascii="Verdana" w:hAnsi="Verdana" w:cs="Verdana"/>
          <w:color w:val="002E5E"/>
          <w:sz w:val="16"/>
          <w:szCs w:val="16"/>
        </w:rPr>
      </w:pPr>
    </w:p>
    <w:p w:rsidR="00990F16" w:rsidRDefault="00990F16" w:rsidP="00990F16">
      <w:pPr>
        <w:autoSpaceDE w:val="0"/>
        <w:autoSpaceDN w:val="0"/>
        <w:adjustRightInd w:val="0"/>
        <w:spacing w:after="0" w:line="240" w:lineRule="auto"/>
        <w:rPr>
          <w:rFonts w:ascii="Verdana" w:hAnsi="Verdana" w:cs="Verdana"/>
          <w:color w:val="002E5E"/>
          <w:sz w:val="16"/>
          <w:szCs w:val="16"/>
        </w:rPr>
      </w:pPr>
    </w:p>
    <w:p w:rsidR="00990F16" w:rsidRDefault="00990F16" w:rsidP="00990F16">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The Input Data</w:t>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The correlating data base contains:</w:t>
      </w: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The</w:t>
      </w:r>
      <w:r>
        <w:rPr>
          <w:rFonts w:ascii="Verdana" w:hAnsi="Verdana" w:cs="Verdana"/>
          <w:color w:val="414142"/>
          <w:sz w:val="19"/>
          <w:szCs w:val="19"/>
        </w:rPr>
        <w:t xml:space="preserve"> machine pool,</w:t>
      </w: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Information</w:t>
      </w:r>
      <w:r>
        <w:rPr>
          <w:rFonts w:ascii="Verdana" w:hAnsi="Verdana" w:cs="Verdana"/>
          <w:color w:val="414142"/>
          <w:sz w:val="19"/>
          <w:szCs w:val="19"/>
        </w:rPr>
        <w:t xml:space="preserve"> about all code numbers (orders),</w:t>
      </w: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The</w:t>
      </w:r>
      <w:r>
        <w:rPr>
          <w:rFonts w:ascii="Verdana" w:hAnsi="Verdana" w:cs="Verdana"/>
          <w:color w:val="414142"/>
          <w:sz w:val="19"/>
          <w:szCs w:val="19"/>
        </w:rPr>
        <w:t xml:space="preserve"> triggered orders (production orders),</w:t>
      </w: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As</w:t>
      </w:r>
      <w:r>
        <w:rPr>
          <w:rFonts w:ascii="Verdana" w:hAnsi="Verdana" w:cs="Verdana"/>
          <w:color w:val="414142"/>
          <w:sz w:val="19"/>
          <w:szCs w:val="19"/>
        </w:rPr>
        <w:t xml:space="preserve"> well as the orders which have to be scheduled (planned orders).</w:t>
      </w: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p>
    <w:p w:rsidR="00990F16" w:rsidRDefault="00990F16" w:rsidP="00990F16">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psPlan is able to access on different types of data bases (e.g. MS-Access, Oracle or MySQL). Of course the master data of another data source can be transferred or imported. Furthermore it is possible to create all master data with the input masks of psPlan. In addition psPlan can be coupled with PPS-systems directly.</w:t>
      </w: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16E33" w:rsidRDefault="00A16E33" w:rsidP="00AD181D">
      <w:r>
        <w:lastRenderedPageBreak/>
        <w:t xml:space="preserve">Because of the direct access to the order data you are able to take corrective action at the planning, e.g. by changing the number of units which have to be produced per order (lot size), in order to avoid possible </w:t>
      </w:r>
      <w:r w:rsidR="00AD181D">
        <w:t>idling</w:t>
      </w:r>
      <w:r>
        <w:t xml:space="preserve"> at the machines. Among the graphical view in form of a Gantt diagram statistical characteristics like the effective machine capacity, idling and conversion times, the production quantities as well as the meeting of deadlines can be retrieved. The plan of machine scheduling can be generated in form of a report, in which different output formats are selectable (printout, PDF, HTML or Excel).</w:t>
      </w:r>
    </w:p>
    <w:p w:rsidR="00A16E33" w:rsidRDefault="00A16E33"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002E5E"/>
          <w:sz w:val="16"/>
          <w:szCs w:val="16"/>
        </w:rPr>
      </w:pPr>
      <w:r>
        <w:rPr>
          <w:rFonts w:ascii="Verdana" w:hAnsi="Verdana" w:cs="Verdana"/>
          <w:noProof/>
          <w:color w:val="002E5E"/>
          <w:sz w:val="16"/>
          <w:szCs w:val="16"/>
        </w:rPr>
        <w:drawing>
          <wp:inline distT="0" distB="0" distL="0" distR="0">
            <wp:extent cx="5124450" cy="268100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117672" cy="2677457"/>
                    </a:xfrm>
                    <a:prstGeom prst="rect">
                      <a:avLst/>
                    </a:prstGeom>
                    <a:noFill/>
                    <a:ln w="9525">
                      <a:noFill/>
                      <a:miter lim="800000"/>
                      <a:headEnd/>
                      <a:tailEnd/>
                    </a:ln>
                  </pic:spPr>
                </pic:pic>
              </a:graphicData>
            </a:graphic>
          </wp:inline>
        </w:drawing>
      </w:r>
    </w:p>
    <w:p w:rsidR="00A16E33" w:rsidRDefault="00A16E33" w:rsidP="00A16E33">
      <w:pPr>
        <w:autoSpaceDE w:val="0"/>
        <w:autoSpaceDN w:val="0"/>
        <w:adjustRightInd w:val="0"/>
        <w:spacing w:after="0" w:line="240" w:lineRule="auto"/>
        <w:rPr>
          <w:rFonts w:ascii="Verdana" w:hAnsi="Verdana" w:cs="Verdana"/>
          <w:color w:val="002E5E"/>
          <w:sz w:val="16"/>
          <w:szCs w:val="16"/>
        </w:rPr>
      </w:pPr>
    </w:p>
    <w:p w:rsidR="00A16E33" w:rsidRDefault="00A16E33" w:rsidP="00A16E33">
      <w:pPr>
        <w:autoSpaceDE w:val="0"/>
        <w:autoSpaceDN w:val="0"/>
        <w:adjustRightInd w:val="0"/>
        <w:spacing w:after="0" w:line="240" w:lineRule="auto"/>
        <w:rPr>
          <w:rFonts w:ascii="Verdana" w:hAnsi="Verdana" w:cs="Verdana"/>
          <w:color w:val="002E5E"/>
          <w:sz w:val="16"/>
          <w:szCs w:val="16"/>
        </w:rPr>
      </w:pPr>
    </w:p>
    <w:p w:rsidR="00A16E33" w:rsidRDefault="00A16E33" w:rsidP="00A16E33">
      <w:pPr>
        <w:autoSpaceDE w:val="0"/>
        <w:autoSpaceDN w:val="0"/>
        <w:adjustRightInd w:val="0"/>
        <w:spacing w:after="0" w:line="240" w:lineRule="auto"/>
        <w:rPr>
          <w:rFonts w:ascii="Verdana" w:hAnsi="Verdana" w:cs="Verdana"/>
          <w:color w:val="002E5E"/>
          <w:sz w:val="16"/>
          <w:szCs w:val="16"/>
        </w:rPr>
      </w:pPr>
    </w:p>
    <w:p w:rsidR="00A16E33" w:rsidRDefault="00A16E33" w:rsidP="00A16E33">
      <w:pPr>
        <w:autoSpaceDE w:val="0"/>
        <w:autoSpaceDN w:val="0"/>
        <w:adjustRightInd w:val="0"/>
        <w:spacing w:after="0" w:line="240" w:lineRule="auto"/>
        <w:rPr>
          <w:rFonts w:ascii="Verdana" w:hAnsi="Verdana" w:cs="Verdana"/>
          <w:color w:val="002E5E"/>
          <w:sz w:val="16"/>
          <w:szCs w:val="16"/>
        </w:rPr>
      </w:pPr>
    </w:p>
    <w:p w:rsidR="00A16E33" w:rsidRDefault="00A16E33" w:rsidP="00A16E33">
      <w:pPr>
        <w:autoSpaceDE w:val="0"/>
        <w:autoSpaceDN w:val="0"/>
        <w:adjustRightInd w:val="0"/>
        <w:spacing w:after="0" w:line="240" w:lineRule="auto"/>
        <w:rPr>
          <w:rFonts w:ascii="Verdana" w:hAnsi="Verdana" w:cs="Verdana"/>
          <w:color w:val="002E5E"/>
          <w:sz w:val="16"/>
          <w:szCs w:val="16"/>
        </w:rPr>
      </w:pPr>
      <w:r>
        <w:rPr>
          <w:rFonts w:ascii="Verdana" w:hAnsi="Verdana" w:cs="Verdana"/>
          <w:color w:val="002E5E"/>
          <w:sz w:val="16"/>
          <w:szCs w:val="16"/>
        </w:rPr>
        <w:t>The illustration shows the example of a machine scheduling for the press plant of an automotive supplier: orders which can be finished in time are marked blue; scheduling conflicts are marked red and changeover times are marked yellow.</w:t>
      </w:r>
    </w:p>
    <w:p w:rsidR="00A16E33" w:rsidRDefault="00A16E33"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Aims and benefits</w:t>
      </w:r>
    </w:p>
    <w:p w:rsidR="00A16E33" w:rsidRDefault="00A16E33" w:rsidP="00A16E33">
      <w:pPr>
        <w:autoSpaceDE w:val="0"/>
        <w:autoSpaceDN w:val="0"/>
        <w:adjustRightInd w:val="0"/>
        <w:spacing w:after="0" w:line="240" w:lineRule="auto"/>
        <w:rPr>
          <w:rFonts w:ascii="Verdana" w:hAnsi="Verdana" w:cs="Verdana"/>
          <w:color w:val="7EA8D9"/>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Increasing of machine capacity through a simple and transparent planning of machine scheduling</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Graphical interactive operation</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Automatically generation of a proposal regarding the machine scheduling based on optimization procedures.</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Considerable temporal relief of the scheduler</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Shorter reaction times in case of rescheduling</w:t>
      </w:r>
    </w:p>
    <w:p w:rsidR="00A16E33" w:rsidRDefault="00A16E33"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Fields of application</w:t>
      </w:r>
    </w:p>
    <w:p w:rsidR="00A16E33" w:rsidRDefault="00A16E33" w:rsidP="00A16E33">
      <w:pPr>
        <w:autoSpaceDE w:val="0"/>
        <w:autoSpaceDN w:val="0"/>
        <w:adjustRightInd w:val="0"/>
        <w:spacing w:after="0" w:line="240" w:lineRule="auto"/>
        <w:rPr>
          <w:rFonts w:ascii="Verdana" w:hAnsi="Verdana" w:cs="Verdana"/>
          <w:color w:val="7EA8D9"/>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Planning of machine and plant scheduling at single-level and multiple-level assembly processes, e.g. press plants, foundries, chemical fabrication.</w:t>
      </w:r>
    </w:p>
    <w:p w:rsidR="00A16E33" w:rsidRPr="00D659E4" w:rsidRDefault="00D659E4" w:rsidP="00D659E4">
      <w:pPr>
        <w:autoSpaceDE w:val="0"/>
        <w:autoSpaceDN w:val="0"/>
        <w:adjustRightInd w:val="0"/>
        <w:spacing w:after="0" w:line="240" w:lineRule="auto"/>
        <w:jc w:val="center"/>
        <w:rPr>
          <w:rFonts w:ascii="Times New Roman" w:hAnsi="Times New Roman" w:cs="Times New Roman"/>
          <w:b/>
          <w:color w:val="414142"/>
          <w:sz w:val="28"/>
          <w:szCs w:val="28"/>
        </w:rPr>
      </w:pPr>
      <w:r>
        <w:rPr>
          <w:rFonts w:ascii="Times New Roman" w:hAnsi="Times New Roman" w:cs="Times New Roman"/>
          <w:b/>
          <w:color w:val="414142"/>
          <w:sz w:val="28"/>
          <w:szCs w:val="28"/>
        </w:rPr>
        <w:lastRenderedPageBreak/>
        <w:t>SUPPLY CHAIN SIMULATION</w:t>
      </w:r>
    </w:p>
    <w:p w:rsidR="00A16E33" w:rsidRDefault="00A16E33"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Bold" w:hAnsi="Verdana-Bold" w:cs="Verdana-Bold"/>
          <w:b/>
          <w:bCs/>
          <w:color w:val="002E5E"/>
          <w:sz w:val="36"/>
          <w:szCs w:val="36"/>
        </w:rPr>
      </w:pPr>
    </w:p>
    <w:p w:rsidR="00A16E33" w:rsidRDefault="00A16E33" w:rsidP="00A16E33">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Simulation of complex supply chains and logistics networks</w:t>
      </w:r>
    </w:p>
    <w:p w:rsidR="00AD181D" w:rsidRDefault="00AD181D" w:rsidP="00A16E33">
      <w:pPr>
        <w:autoSpaceDE w:val="0"/>
        <w:autoSpaceDN w:val="0"/>
        <w:adjustRightInd w:val="0"/>
        <w:spacing w:after="0" w:line="240" w:lineRule="auto"/>
        <w:rPr>
          <w:rFonts w:ascii="Verdana-Bold" w:hAnsi="Verdana-Bold" w:cs="Verdana-Bold"/>
          <w:b/>
          <w:bCs/>
          <w:color w:val="7EA8D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Safeguard your supply chain management decisions by means of simulatio</w:t>
      </w:r>
      <w:r w:rsidR="00E64FA0">
        <w:rPr>
          <w:rFonts w:ascii="Verdana" w:hAnsi="Verdana" w:cs="Verdana"/>
          <w:color w:val="414142"/>
          <w:sz w:val="19"/>
          <w:szCs w:val="19"/>
        </w:rPr>
        <w:t xml:space="preserve">n and </w:t>
      </w:r>
      <w:r w:rsidR="00AD181D">
        <w:rPr>
          <w:rFonts w:ascii="Verdana" w:hAnsi="Verdana" w:cs="Verdana"/>
          <w:color w:val="414142"/>
          <w:sz w:val="19"/>
          <w:szCs w:val="19"/>
        </w:rPr>
        <w:t>capitalize</w:t>
      </w:r>
      <w:r w:rsidR="00E64FA0">
        <w:rPr>
          <w:rFonts w:ascii="Verdana" w:hAnsi="Verdana" w:cs="Verdana"/>
          <w:color w:val="414142"/>
          <w:sz w:val="19"/>
          <w:szCs w:val="19"/>
        </w:rPr>
        <w:t xml:space="preserve"> on our knowhow </w:t>
      </w:r>
      <w:r>
        <w:rPr>
          <w:rFonts w:ascii="Verdana" w:hAnsi="Verdana" w:cs="Verdana"/>
          <w:color w:val="414142"/>
          <w:sz w:val="19"/>
          <w:szCs w:val="19"/>
        </w:rPr>
        <w:t xml:space="preserve">to discover potential for </w:t>
      </w:r>
      <w:r w:rsidR="00AD181D">
        <w:rPr>
          <w:rFonts w:ascii="Verdana" w:hAnsi="Verdana" w:cs="Verdana"/>
          <w:color w:val="414142"/>
          <w:sz w:val="19"/>
          <w:szCs w:val="19"/>
        </w:rPr>
        <w:t>optimization</w:t>
      </w:r>
      <w:r>
        <w:rPr>
          <w:rFonts w:ascii="Verdana" w:hAnsi="Verdana" w:cs="Verdana"/>
          <w:color w:val="414142"/>
          <w:sz w:val="19"/>
          <w:szCs w:val="19"/>
        </w:rPr>
        <w:t xml:space="preserve"> within the field of logistics:</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Identify bottlenecks and potential savings:</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For example, </w:t>
      </w:r>
      <w:r w:rsidR="00AD181D">
        <w:rPr>
          <w:rFonts w:ascii="Verdana" w:hAnsi="Verdana" w:cs="Verdana"/>
          <w:color w:val="414142"/>
          <w:sz w:val="19"/>
          <w:szCs w:val="19"/>
        </w:rPr>
        <w:t>analyze</w:t>
      </w:r>
      <w:r>
        <w:rPr>
          <w:rFonts w:ascii="Verdana" w:hAnsi="Verdana" w:cs="Verdana"/>
          <w:color w:val="414142"/>
          <w:sz w:val="19"/>
          <w:szCs w:val="19"/>
        </w:rPr>
        <w:t xml:space="preserve"> various transport options in one simulation model.</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Are there any pending changes to your bills of materials? The model can be used to depict</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time-dependent bills of materials and supply relationships.</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Utilize</w:t>
      </w:r>
      <w:r>
        <w:rPr>
          <w:rFonts w:ascii="Verdana" w:hAnsi="Verdana" w:cs="Verdana"/>
          <w:color w:val="414142"/>
          <w:sz w:val="19"/>
          <w:szCs w:val="19"/>
        </w:rPr>
        <w:t xml:space="preserve"> the openness of the simulation tools in order to let our </w:t>
      </w:r>
      <w:r w:rsidR="00AD181D">
        <w:rPr>
          <w:rFonts w:ascii="Verdana" w:hAnsi="Verdana" w:cs="Verdana"/>
          <w:color w:val="414142"/>
          <w:sz w:val="19"/>
          <w:szCs w:val="19"/>
        </w:rPr>
        <w:t>optimization</w:t>
      </w:r>
      <w:r>
        <w:rPr>
          <w:rFonts w:ascii="Verdana" w:hAnsi="Verdana" w:cs="Verdana"/>
          <w:color w:val="414142"/>
          <w:sz w:val="19"/>
          <w:szCs w:val="19"/>
        </w:rPr>
        <w:t xml:space="preserve"> tools carry out an automatic</w:t>
      </w:r>
      <w:r w:rsidR="00E64FA0">
        <w:rPr>
          <w:rFonts w:ascii="Verdana" w:hAnsi="Verdana" w:cs="Verdana"/>
          <w:color w:val="414142"/>
          <w:sz w:val="19"/>
          <w:szCs w:val="19"/>
        </w:rPr>
        <w:t xml:space="preserve"> </w:t>
      </w:r>
      <w:r>
        <w:rPr>
          <w:rFonts w:ascii="Verdana" w:hAnsi="Verdana" w:cs="Verdana"/>
          <w:color w:val="414142"/>
          <w:sz w:val="19"/>
          <w:szCs w:val="19"/>
        </w:rPr>
        <w:t xml:space="preserve">parameter </w:t>
      </w:r>
      <w:r w:rsidR="00AD181D">
        <w:rPr>
          <w:rFonts w:ascii="Verdana" w:hAnsi="Verdana" w:cs="Verdana"/>
          <w:color w:val="414142"/>
          <w:sz w:val="19"/>
          <w:szCs w:val="19"/>
        </w:rPr>
        <w:t>optimization</w:t>
      </w:r>
      <w:r>
        <w:rPr>
          <w:rFonts w:ascii="Verdana" w:hAnsi="Verdana" w:cs="Verdana"/>
          <w:color w:val="414142"/>
          <w:sz w:val="19"/>
          <w:szCs w:val="19"/>
        </w:rPr>
        <w:t>.</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 xml:space="preserve">Bottlenecks and excess capacities can be </w:t>
      </w:r>
      <w:r w:rsidR="00AD181D">
        <w:rPr>
          <w:rFonts w:ascii="Verdana" w:hAnsi="Verdana" w:cs="Verdana"/>
          <w:color w:val="414142"/>
          <w:sz w:val="19"/>
          <w:szCs w:val="19"/>
        </w:rPr>
        <w:t>recognized</w:t>
      </w:r>
      <w:r>
        <w:rPr>
          <w:rFonts w:ascii="Verdana" w:hAnsi="Verdana" w:cs="Verdana"/>
          <w:color w:val="414142"/>
          <w:sz w:val="19"/>
          <w:szCs w:val="19"/>
        </w:rPr>
        <w:t xml:space="preserve"> through clear diagrams already during the</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 xml:space="preserve">experiment. All relevant statistics are automatically set up and a scenario </w:t>
      </w:r>
      <w:r w:rsidR="00E64FA0">
        <w:rPr>
          <w:rFonts w:ascii="Verdana" w:hAnsi="Verdana" w:cs="Verdana"/>
          <w:color w:val="414142"/>
          <w:sz w:val="19"/>
          <w:szCs w:val="19"/>
        </w:rPr>
        <w:t xml:space="preserve">manager supports the experiment </w:t>
      </w:r>
      <w:r>
        <w:rPr>
          <w:rFonts w:ascii="Verdana" w:hAnsi="Verdana" w:cs="Verdana"/>
          <w:color w:val="414142"/>
          <w:sz w:val="19"/>
          <w:szCs w:val="19"/>
        </w:rPr>
        <w:t>design.</w:t>
      </w:r>
    </w:p>
    <w:p w:rsidR="00E64FA0" w:rsidRDefault="00E64FA0" w:rsidP="00A16E33">
      <w:pPr>
        <w:autoSpaceDE w:val="0"/>
        <w:autoSpaceDN w:val="0"/>
        <w:adjustRightInd w:val="0"/>
        <w:spacing w:after="0" w:line="240" w:lineRule="auto"/>
        <w:rPr>
          <w:rFonts w:ascii="Verdana-Bold" w:hAnsi="Verdana-Bold" w:cs="Verdana-Bold"/>
          <w:b/>
          <w:bCs/>
          <w:color w:val="7EA8D9"/>
        </w:rPr>
      </w:pPr>
    </w:p>
    <w:p w:rsidR="00E64FA0" w:rsidRDefault="00E64FA0" w:rsidP="00A16E33">
      <w:pPr>
        <w:autoSpaceDE w:val="0"/>
        <w:autoSpaceDN w:val="0"/>
        <w:adjustRightInd w:val="0"/>
        <w:spacing w:after="0" w:line="240" w:lineRule="auto"/>
        <w:rPr>
          <w:rFonts w:ascii="Verdana-Bold" w:hAnsi="Verdana-Bold" w:cs="Verdana-Bold"/>
          <w:b/>
          <w:bCs/>
          <w:color w:val="7EA8D9"/>
        </w:rPr>
      </w:pPr>
    </w:p>
    <w:p w:rsidR="00E64FA0" w:rsidRDefault="00E64FA0" w:rsidP="00A16E33">
      <w:pPr>
        <w:autoSpaceDE w:val="0"/>
        <w:autoSpaceDN w:val="0"/>
        <w:adjustRightInd w:val="0"/>
        <w:spacing w:after="0" w:line="240" w:lineRule="auto"/>
        <w:rPr>
          <w:rFonts w:ascii="Verdana-Bold" w:hAnsi="Verdana-Bold" w:cs="Verdana-Bold"/>
          <w:b/>
          <w:bCs/>
          <w:color w:val="7EA8D9"/>
        </w:rPr>
      </w:pPr>
    </w:p>
    <w:p w:rsidR="00E64FA0" w:rsidRDefault="00E64FA0" w:rsidP="00A16E33">
      <w:pPr>
        <w:autoSpaceDE w:val="0"/>
        <w:autoSpaceDN w:val="0"/>
        <w:adjustRightInd w:val="0"/>
        <w:spacing w:after="0" w:line="240" w:lineRule="auto"/>
        <w:rPr>
          <w:rFonts w:ascii="Verdana-Bold" w:hAnsi="Verdana-Bold" w:cs="Verdana-Bold"/>
          <w:b/>
          <w:bCs/>
          <w:color w:val="7EA8D9"/>
        </w:rPr>
      </w:pPr>
    </w:p>
    <w:p w:rsidR="00E64FA0" w:rsidRDefault="00A16E33" w:rsidP="00A16E33">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Areas of application within the supply chain management</w:t>
      </w:r>
    </w:p>
    <w:p w:rsidR="00E64FA0" w:rsidRDefault="00E64FA0" w:rsidP="00A16E33">
      <w:pPr>
        <w:autoSpaceDE w:val="0"/>
        <w:autoSpaceDN w:val="0"/>
        <w:adjustRightInd w:val="0"/>
        <w:spacing w:after="0" w:line="240" w:lineRule="auto"/>
        <w:rPr>
          <w:rFonts w:ascii="Verdana-Bold" w:hAnsi="Verdana-Bold" w:cs="Verdana-Bold"/>
          <w:b/>
          <w:bCs/>
          <w:color w:val="7EA8D9"/>
        </w:rPr>
      </w:pPr>
    </w:p>
    <w:p w:rsidR="00A16E33" w:rsidRPr="00E64FA0" w:rsidRDefault="00A16E33" w:rsidP="00A16E33">
      <w:pPr>
        <w:autoSpaceDE w:val="0"/>
        <w:autoSpaceDN w:val="0"/>
        <w:adjustRightInd w:val="0"/>
        <w:spacing w:after="0" w:line="240" w:lineRule="auto"/>
        <w:rPr>
          <w:rFonts w:ascii="Verdana" w:hAnsi="Verdana" w:cs="Verdana"/>
          <w:color w:val="7EA8D9"/>
          <w:sz w:val="19"/>
          <w:szCs w:val="19"/>
        </w:rPr>
      </w:pPr>
      <w:r>
        <w:rPr>
          <w:rFonts w:ascii="Verdana" w:hAnsi="Verdana" w:cs="Verdana"/>
          <w:color w:val="7EA8D9"/>
          <w:sz w:val="19"/>
          <w:szCs w:val="19"/>
        </w:rPr>
        <w:t xml:space="preserve">• </w:t>
      </w:r>
      <w:r>
        <w:rPr>
          <w:rFonts w:ascii="Verdana" w:hAnsi="Verdana" w:cs="Verdana"/>
          <w:color w:val="414142"/>
          <w:sz w:val="19"/>
          <w:szCs w:val="19"/>
        </w:rPr>
        <w:t>Long-term structural and process planning</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Layout of location concepts, (storage) capacities, transport relations</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Evaluation of (individual) order policies and planning approaches</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Medium-term planning based on sales forecasts / production program planning</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(Continuous) planning of safety stocks, resources, etc.</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Short-term planning</w:t>
      </w:r>
    </w:p>
    <w:p w:rsidR="00A16E33" w:rsidRDefault="00A16E33" w:rsidP="00A16E33">
      <w:pPr>
        <w:autoSpaceDE w:val="0"/>
        <w:autoSpaceDN w:val="0"/>
        <w:adjustRightInd w:val="0"/>
        <w:spacing w:after="0" w:line="240" w:lineRule="auto"/>
        <w:rPr>
          <w:rFonts w:ascii="Verdana" w:hAnsi="Verdana" w:cs="Verdana"/>
          <w:color w:val="414142"/>
          <w:sz w:val="19"/>
          <w:szCs w:val="19"/>
        </w:rPr>
      </w:pPr>
      <w:r>
        <w:rPr>
          <w:rFonts w:ascii="Arial Unicode MS" w:eastAsia="Arial Unicode MS" w:hAnsi="Arial Unicode MS" w:cs="Arial Unicode MS" w:hint="eastAsia"/>
          <w:color w:val="7EA8D9"/>
          <w:sz w:val="19"/>
          <w:szCs w:val="19"/>
        </w:rPr>
        <w:t></w:t>
      </w:r>
      <w:r>
        <w:rPr>
          <w:rFonts w:ascii="Wingdings-Regular" w:eastAsia="Wingdings-Regular" w:hAnsi="Verdana-Bold" w:cs="Wingdings-Regular"/>
          <w:color w:val="7EA8D9"/>
          <w:sz w:val="19"/>
          <w:szCs w:val="19"/>
        </w:rPr>
        <w:t xml:space="preserve"> </w:t>
      </w:r>
      <w:r>
        <w:rPr>
          <w:rFonts w:ascii="Verdana" w:hAnsi="Verdana" w:cs="Verdana"/>
          <w:color w:val="414142"/>
          <w:sz w:val="19"/>
          <w:szCs w:val="19"/>
        </w:rPr>
        <w:t>Bottleneck analyses (loss of transport relations, machines)</w:t>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E64FA0" w:rsidRDefault="00E64FA0" w:rsidP="00A16E33">
      <w:pPr>
        <w:autoSpaceDE w:val="0"/>
        <w:autoSpaceDN w:val="0"/>
        <w:adjustRightInd w:val="0"/>
        <w:spacing w:after="0" w:line="240" w:lineRule="auto"/>
        <w:rPr>
          <w:rFonts w:ascii="Verdana" w:hAnsi="Verdana" w:cs="Verdana"/>
          <w:color w:val="414142"/>
          <w:sz w:val="19"/>
          <w:szCs w:val="19"/>
        </w:rPr>
      </w:pPr>
      <w:r>
        <w:rPr>
          <w:rFonts w:ascii="Verdana" w:hAnsi="Verdana" w:cs="Verdana"/>
          <w:noProof/>
          <w:color w:val="414142"/>
          <w:sz w:val="19"/>
          <w:szCs w:val="19"/>
        </w:rPr>
        <w:lastRenderedPageBreak/>
        <w:drawing>
          <wp:inline distT="0" distB="0" distL="0" distR="0">
            <wp:extent cx="6192473" cy="3276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194822" cy="3277843"/>
                    </a:xfrm>
                    <a:prstGeom prst="rect">
                      <a:avLst/>
                    </a:prstGeom>
                    <a:noFill/>
                    <a:ln w="9525">
                      <a:noFill/>
                      <a:miter lim="800000"/>
                      <a:headEnd/>
                      <a:tailEnd/>
                    </a:ln>
                  </pic:spPr>
                </pic:pic>
              </a:graphicData>
            </a:graphic>
          </wp:inline>
        </w:drawing>
      </w: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E64FA0" w:rsidRDefault="00E64FA0" w:rsidP="00A16E33">
      <w:pPr>
        <w:autoSpaceDE w:val="0"/>
        <w:autoSpaceDN w:val="0"/>
        <w:adjustRightInd w:val="0"/>
        <w:spacing w:after="0" w:line="240" w:lineRule="auto"/>
        <w:rPr>
          <w:rFonts w:ascii="Verdana" w:hAnsi="Verdana" w:cs="Verdana"/>
          <w:color w:val="414142"/>
          <w:sz w:val="19"/>
          <w:szCs w:val="19"/>
        </w:rPr>
      </w:pPr>
    </w:p>
    <w:p w:rsidR="00E64FA0" w:rsidRDefault="00E64FA0" w:rsidP="00E64FA0">
      <w:pPr>
        <w:autoSpaceDE w:val="0"/>
        <w:autoSpaceDN w:val="0"/>
        <w:adjustRightInd w:val="0"/>
        <w:spacing w:after="0" w:line="240" w:lineRule="auto"/>
        <w:rPr>
          <w:rFonts w:ascii="Verdana-Bold" w:hAnsi="Verdana-Bold" w:cs="Verdana-Bold"/>
          <w:b/>
          <w:bCs/>
          <w:color w:val="7EA8D9"/>
        </w:rPr>
      </w:pPr>
      <w:r>
        <w:rPr>
          <w:rFonts w:ascii="Verdana-Bold" w:hAnsi="Verdana-Bold" w:cs="Verdana-Bold"/>
          <w:b/>
          <w:bCs/>
          <w:color w:val="7EA8D9"/>
        </w:rPr>
        <w:t>Our service: Analysis, intelligibility and know-how:</w:t>
      </w:r>
    </w:p>
    <w:p w:rsidR="00E64FA0" w:rsidRDefault="00E64FA0" w:rsidP="00E64FA0">
      <w:pPr>
        <w:autoSpaceDE w:val="0"/>
        <w:autoSpaceDN w:val="0"/>
        <w:adjustRightInd w:val="0"/>
        <w:spacing w:after="0" w:line="240" w:lineRule="auto"/>
        <w:rPr>
          <w:rFonts w:ascii="Verdana" w:hAnsi="Verdana" w:cs="Verdana"/>
          <w:color w:val="414142"/>
          <w:sz w:val="19"/>
          <w:szCs w:val="19"/>
        </w:rPr>
      </w:pP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414142"/>
          <w:sz w:val="19"/>
          <w:szCs w:val="19"/>
        </w:rPr>
        <w:t>We offer you continuous support with your supply chain management within the scope of carrying out complex simulation studies:</w:t>
      </w:r>
    </w:p>
    <w:p w:rsidR="00E64FA0" w:rsidRDefault="00E64FA0" w:rsidP="00E64FA0">
      <w:pPr>
        <w:autoSpaceDE w:val="0"/>
        <w:autoSpaceDN w:val="0"/>
        <w:adjustRightInd w:val="0"/>
        <w:spacing w:after="0" w:line="240" w:lineRule="auto"/>
        <w:rPr>
          <w:rFonts w:ascii="Verdana" w:hAnsi="Verdana" w:cs="Verdana"/>
          <w:color w:val="414142"/>
          <w:sz w:val="19"/>
          <w:szCs w:val="19"/>
        </w:rPr>
      </w:pP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Joint performance of a process analysis and determination of relevant operating figures</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Support with data acquisition</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D181D">
        <w:rPr>
          <w:rFonts w:ascii="Verdana" w:hAnsi="Verdana" w:cs="Verdana"/>
          <w:color w:val="414142"/>
          <w:sz w:val="19"/>
          <w:szCs w:val="19"/>
        </w:rPr>
        <w:t>Modeling</w:t>
      </w:r>
      <w:r>
        <w:rPr>
          <w:rFonts w:ascii="Verdana" w:hAnsi="Verdana" w:cs="Verdana"/>
          <w:color w:val="414142"/>
          <w:sz w:val="19"/>
          <w:szCs w:val="19"/>
        </w:rPr>
        <w:t xml:space="preserve"> using a simulation tool</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sidR="00A86A0A">
        <w:rPr>
          <w:rFonts w:ascii="Verdana" w:hAnsi="Verdana" w:cs="Verdana"/>
          <w:color w:val="414142"/>
          <w:sz w:val="19"/>
          <w:szCs w:val="19"/>
        </w:rPr>
        <w:t>Visualization</w:t>
      </w:r>
      <w:r>
        <w:rPr>
          <w:rFonts w:ascii="Verdana" w:hAnsi="Verdana" w:cs="Verdana"/>
          <w:color w:val="414142"/>
          <w:sz w:val="19"/>
          <w:szCs w:val="19"/>
        </w:rPr>
        <w:t xml:space="preserve"> of crucial process steps</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Determination of an experiment design</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Evaluation of the results and deduction of design proposals</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 xml:space="preserve">Parameter </w:t>
      </w:r>
      <w:r w:rsidR="00A86A0A">
        <w:rPr>
          <w:rFonts w:ascii="Verdana" w:hAnsi="Verdana" w:cs="Verdana"/>
          <w:color w:val="414142"/>
          <w:sz w:val="19"/>
          <w:szCs w:val="19"/>
        </w:rPr>
        <w:t>optimization</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Presentation and documentation</w:t>
      </w:r>
    </w:p>
    <w:p w:rsidR="00E64FA0" w:rsidRDefault="00E64FA0" w:rsidP="00E64FA0">
      <w:pPr>
        <w:autoSpaceDE w:val="0"/>
        <w:autoSpaceDN w:val="0"/>
        <w:adjustRightInd w:val="0"/>
        <w:spacing w:after="0" w:line="240" w:lineRule="auto"/>
        <w:rPr>
          <w:rFonts w:ascii="Verdana" w:hAnsi="Verdana" w:cs="Verdana"/>
          <w:color w:val="414142"/>
          <w:sz w:val="19"/>
          <w:szCs w:val="19"/>
        </w:rPr>
      </w:pPr>
      <w:r>
        <w:rPr>
          <w:rFonts w:ascii="Verdana" w:hAnsi="Verdana" w:cs="Verdana"/>
          <w:color w:val="7EA8D9"/>
          <w:sz w:val="19"/>
          <w:szCs w:val="19"/>
        </w:rPr>
        <w:t xml:space="preserve">• </w:t>
      </w:r>
      <w:r>
        <w:rPr>
          <w:rFonts w:ascii="Verdana" w:hAnsi="Verdana" w:cs="Verdana"/>
          <w:color w:val="414142"/>
          <w:sz w:val="19"/>
          <w:szCs w:val="19"/>
        </w:rPr>
        <w:t>Migration of the results into SCM planning and collaboration systems</w:t>
      </w:r>
    </w:p>
    <w:p w:rsidR="00E64FA0" w:rsidRDefault="00E64FA0" w:rsidP="00E64FA0">
      <w:pPr>
        <w:autoSpaceDE w:val="0"/>
        <w:autoSpaceDN w:val="0"/>
        <w:adjustRightInd w:val="0"/>
        <w:spacing w:after="0" w:line="240" w:lineRule="auto"/>
        <w:rPr>
          <w:rFonts w:ascii="Verdana-Bold" w:hAnsi="Verdana-Bold" w:cs="Verdana-Bold"/>
          <w:b/>
          <w:bCs/>
          <w:color w:val="7EA8D9"/>
        </w:rPr>
      </w:pPr>
    </w:p>
    <w:p w:rsidR="00E64FA0" w:rsidRDefault="00E64FA0" w:rsidP="00E64FA0">
      <w:pPr>
        <w:autoSpaceDE w:val="0"/>
        <w:autoSpaceDN w:val="0"/>
        <w:adjustRightInd w:val="0"/>
        <w:spacing w:after="0" w:line="240" w:lineRule="auto"/>
        <w:rPr>
          <w:rFonts w:ascii="Verdana-Bold" w:hAnsi="Verdana-Bold" w:cs="Verdana-Bold"/>
          <w:b/>
          <w:bCs/>
          <w:color w:val="7EA8D9"/>
        </w:rPr>
      </w:pPr>
    </w:p>
    <w:p w:rsidR="00E64FA0" w:rsidRDefault="00E64FA0" w:rsidP="00E64FA0">
      <w:pPr>
        <w:autoSpaceDE w:val="0"/>
        <w:autoSpaceDN w:val="0"/>
        <w:adjustRightInd w:val="0"/>
        <w:spacing w:after="0" w:line="240" w:lineRule="auto"/>
        <w:rPr>
          <w:rFonts w:ascii="Verdana-Bold" w:hAnsi="Verdana-Bold" w:cs="Verdana-Bold"/>
          <w:b/>
          <w:bCs/>
          <w:color w:val="7EA8D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BD5CEE" w:rsidRDefault="00BD5CEE" w:rsidP="00DB0AFE">
      <w:pPr>
        <w:autoSpaceDE w:val="0"/>
        <w:autoSpaceDN w:val="0"/>
        <w:adjustRightInd w:val="0"/>
        <w:spacing w:after="0" w:line="240" w:lineRule="auto"/>
        <w:rPr>
          <w:rFonts w:ascii="Verdana" w:hAnsi="Verdana" w:cs="Verdana"/>
          <w:color w:val="414142"/>
          <w:sz w:val="19"/>
          <w:szCs w:val="19"/>
        </w:rPr>
      </w:pPr>
    </w:p>
    <w:p w:rsidR="00AE50D9" w:rsidRDefault="00AE50D9" w:rsidP="00DB0AFE">
      <w:pPr>
        <w:autoSpaceDE w:val="0"/>
        <w:autoSpaceDN w:val="0"/>
        <w:adjustRightInd w:val="0"/>
        <w:spacing w:after="0" w:line="240" w:lineRule="auto"/>
        <w:rPr>
          <w:rFonts w:ascii="Verdana" w:hAnsi="Verdana" w:cs="Verdana"/>
          <w:color w:val="414142"/>
          <w:sz w:val="19"/>
          <w:szCs w:val="19"/>
        </w:rPr>
      </w:pPr>
    </w:p>
    <w:p w:rsidR="00AE50D9" w:rsidRPr="0090551A" w:rsidRDefault="00AE50D9" w:rsidP="00DB0AFE">
      <w:pPr>
        <w:autoSpaceDE w:val="0"/>
        <w:autoSpaceDN w:val="0"/>
        <w:adjustRightInd w:val="0"/>
        <w:spacing w:after="0" w:line="240" w:lineRule="auto"/>
        <w:rPr>
          <w:rFonts w:ascii="Verdana" w:hAnsi="Verdana" w:cs="Verdana"/>
          <w:color w:val="414142"/>
          <w:sz w:val="19"/>
          <w:szCs w:val="19"/>
        </w:rPr>
      </w:pPr>
    </w:p>
    <w:sectPr w:rsidR="00AE50D9" w:rsidRPr="0090551A" w:rsidSect="00026A1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FDA" w:rsidRDefault="005E4FDA" w:rsidP="00B21407">
      <w:pPr>
        <w:spacing w:after="0" w:line="240" w:lineRule="auto"/>
      </w:pPr>
      <w:r>
        <w:separator/>
      </w:r>
    </w:p>
  </w:endnote>
  <w:endnote w:type="continuationSeparator" w:id="1">
    <w:p w:rsidR="005E4FDA" w:rsidRDefault="005E4FDA" w:rsidP="00B21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FDA" w:rsidRDefault="005E4FDA" w:rsidP="00B21407">
      <w:pPr>
        <w:spacing w:after="0" w:line="240" w:lineRule="auto"/>
      </w:pPr>
      <w:r>
        <w:separator/>
      </w:r>
    </w:p>
  </w:footnote>
  <w:footnote w:type="continuationSeparator" w:id="1">
    <w:p w:rsidR="005E4FDA" w:rsidRDefault="005E4FDA" w:rsidP="00B21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A4701"/>
    <w:multiLevelType w:val="hybridMultilevel"/>
    <w:tmpl w:val="A42A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8B6929"/>
    <w:multiLevelType w:val="hybridMultilevel"/>
    <w:tmpl w:val="3D8C8D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20"/>
  <w:characterSpacingControl w:val="doNotCompress"/>
  <w:footnotePr>
    <w:footnote w:id="0"/>
    <w:footnote w:id="1"/>
  </w:footnotePr>
  <w:endnotePr>
    <w:endnote w:id="0"/>
    <w:endnote w:id="1"/>
  </w:endnotePr>
  <w:compat/>
  <w:rsids>
    <w:rsidRoot w:val="0090551A"/>
    <w:rsid w:val="00026A1F"/>
    <w:rsid w:val="00194CDB"/>
    <w:rsid w:val="003123A8"/>
    <w:rsid w:val="003A07C1"/>
    <w:rsid w:val="003F1B60"/>
    <w:rsid w:val="00466888"/>
    <w:rsid w:val="00584E08"/>
    <w:rsid w:val="005E4FDA"/>
    <w:rsid w:val="00750CC9"/>
    <w:rsid w:val="00813399"/>
    <w:rsid w:val="0090551A"/>
    <w:rsid w:val="00910465"/>
    <w:rsid w:val="00990F16"/>
    <w:rsid w:val="00A16E33"/>
    <w:rsid w:val="00A2002E"/>
    <w:rsid w:val="00A86A0A"/>
    <w:rsid w:val="00AD181D"/>
    <w:rsid w:val="00AE1765"/>
    <w:rsid w:val="00AE50D9"/>
    <w:rsid w:val="00B21407"/>
    <w:rsid w:val="00BD5CEE"/>
    <w:rsid w:val="00CA55EE"/>
    <w:rsid w:val="00CB7E4A"/>
    <w:rsid w:val="00D659E4"/>
    <w:rsid w:val="00DB0AFE"/>
    <w:rsid w:val="00DE1679"/>
    <w:rsid w:val="00DF1CB4"/>
    <w:rsid w:val="00DF4D40"/>
    <w:rsid w:val="00E64FA0"/>
    <w:rsid w:val="00F835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A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5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51A"/>
    <w:rPr>
      <w:rFonts w:ascii="Tahoma" w:hAnsi="Tahoma" w:cs="Tahoma"/>
      <w:sz w:val="16"/>
      <w:szCs w:val="16"/>
    </w:rPr>
  </w:style>
  <w:style w:type="paragraph" w:styleId="Header">
    <w:name w:val="header"/>
    <w:basedOn w:val="Normal"/>
    <w:link w:val="HeaderChar"/>
    <w:uiPriority w:val="99"/>
    <w:semiHidden/>
    <w:unhideWhenUsed/>
    <w:rsid w:val="00B214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1407"/>
  </w:style>
  <w:style w:type="paragraph" w:styleId="Footer">
    <w:name w:val="footer"/>
    <w:basedOn w:val="Normal"/>
    <w:link w:val="FooterChar"/>
    <w:uiPriority w:val="99"/>
    <w:semiHidden/>
    <w:unhideWhenUsed/>
    <w:rsid w:val="00B214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21407"/>
  </w:style>
  <w:style w:type="paragraph" w:styleId="ListParagraph">
    <w:name w:val="List Paragraph"/>
    <w:basedOn w:val="Normal"/>
    <w:uiPriority w:val="34"/>
    <w:qFormat/>
    <w:rsid w:val="00194CD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19</Pages>
  <Words>2866</Words>
  <Characters>16340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9</cp:revision>
  <dcterms:created xsi:type="dcterms:W3CDTF">2020-04-22T20:23:00Z</dcterms:created>
  <dcterms:modified xsi:type="dcterms:W3CDTF">2020-04-23T17:37:00Z</dcterms:modified>
</cp:coreProperties>
</file>